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BA538" w14:textId="77777777" w:rsidR="008B3DEC" w:rsidRDefault="00CD17D3" w:rsidP="00CD17D3">
      <w:pPr>
        <w:pStyle w:val="Title"/>
      </w:pPr>
      <w:r>
        <w:t>EHR Participant Recruitment</w:t>
      </w:r>
    </w:p>
    <w:p w14:paraId="6DCE1807" w14:textId="77777777" w:rsidR="006E7CF8" w:rsidRPr="00CB5E3B" w:rsidRDefault="006E7CF8" w:rsidP="006E7CF8">
      <w:pPr>
        <w:pStyle w:val="Default"/>
        <w:rPr>
          <w:sz w:val="22"/>
          <w:szCs w:val="22"/>
        </w:rPr>
      </w:pPr>
    </w:p>
    <w:p w14:paraId="167CB7B6" w14:textId="3582AEAC" w:rsidR="006E7CF8" w:rsidRPr="00CB5E3B" w:rsidRDefault="006E7CF8" w:rsidP="006E7CF8">
      <w:pPr>
        <w:pStyle w:val="Default"/>
        <w:rPr>
          <w:sz w:val="22"/>
          <w:szCs w:val="22"/>
        </w:rPr>
      </w:pPr>
      <w:r w:rsidRPr="00CB5E3B">
        <w:rPr>
          <w:sz w:val="22"/>
          <w:szCs w:val="22"/>
        </w:rPr>
        <w:t xml:space="preserve">This document demonstrates the workflow for using the CTSI Participant Recruitment Program’s EHR Recruitment Service, and applies only to studies that have completed the </w:t>
      </w:r>
      <w:hyperlink r:id="rId5" w:history="1">
        <w:r w:rsidR="00B1499B" w:rsidRPr="00CB5E3B">
          <w:rPr>
            <w:rStyle w:val="Hyperlink"/>
            <w:sz w:val="22"/>
            <w:szCs w:val="22"/>
          </w:rPr>
          <w:t>EHR Recruitment set-up</w:t>
        </w:r>
      </w:hyperlink>
      <w:r w:rsidRPr="00CB5E3B">
        <w:rPr>
          <w:sz w:val="22"/>
          <w:szCs w:val="22"/>
        </w:rPr>
        <w:t xml:space="preserve"> process with the CTSI Participant Recruitment Program (PRP). </w:t>
      </w:r>
    </w:p>
    <w:p w14:paraId="49A07BA3" w14:textId="77777777" w:rsidR="006E7CF8" w:rsidRDefault="007D6DAB" w:rsidP="006E7CF8">
      <w:pPr>
        <w:pStyle w:val="Default"/>
        <w:rPr>
          <w:sz w:val="23"/>
          <w:szCs w:val="23"/>
        </w:rPr>
      </w:pPr>
      <w:r>
        <w:rPr>
          <w:sz w:val="23"/>
          <w:szCs w:val="23"/>
        </w:rPr>
        <w:t xml:space="preserve"> </w:t>
      </w:r>
    </w:p>
    <w:p w14:paraId="2CB3F0BC" w14:textId="77777777" w:rsidR="008B3DEC" w:rsidRPr="00CB5E3B" w:rsidRDefault="008B3DEC" w:rsidP="00CB5E3B">
      <w:pPr>
        <w:rPr>
          <w:b/>
        </w:rPr>
      </w:pPr>
      <w:r w:rsidRPr="00CB5E3B">
        <w:rPr>
          <w:b/>
        </w:rPr>
        <w:t xml:space="preserve">To use the CTSI EHR Recruitment Service, studies will need to use two systems: </w:t>
      </w:r>
    </w:p>
    <w:p w14:paraId="0E2731F1" w14:textId="77777777" w:rsidR="008B3DEC" w:rsidRDefault="008B3DEC" w:rsidP="008B3DEC">
      <w:pPr>
        <w:pStyle w:val="ListParagraph"/>
        <w:numPr>
          <w:ilvl w:val="0"/>
          <w:numId w:val="4"/>
        </w:numPr>
      </w:pPr>
      <w:r>
        <w:t xml:space="preserve">Use </w:t>
      </w:r>
      <w:r w:rsidRPr="00CD17D3">
        <w:rPr>
          <w:b/>
        </w:rPr>
        <w:t>EHRMa</w:t>
      </w:r>
      <w:r w:rsidR="00CD17D3">
        <w:t xml:space="preserve"> (</w:t>
      </w:r>
      <w:r w:rsidR="00CD17D3" w:rsidRPr="00CD17D3">
        <w:rPr>
          <w:b/>
        </w:rPr>
        <w:t>EHR</w:t>
      </w:r>
      <w:r w:rsidR="00CD17D3">
        <w:t xml:space="preserve"> </w:t>
      </w:r>
      <w:r w:rsidR="00CD17D3" w:rsidRPr="00CD17D3">
        <w:rPr>
          <w:b/>
        </w:rPr>
        <w:t>R</w:t>
      </w:r>
      <w:r w:rsidR="00CD17D3">
        <w:t xml:space="preserve">ecruitment </w:t>
      </w:r>
      <w:r w:rsidR="00CD17D3" w:rsidRPr="00CD17D3">
        <w:rPr>
          <w:b/>
        </w:rPr>
        <w:t>Ma</w:t>
      </w:r>
      <w:r w:rsidR="00CD17D3">
        <w:t>nager)</w:t>
      </w:r>
      <w:r>
        <w:t xml:space="preserve"> to send messages and view metrics</w:t>
      </w:r>
      <w:r w:rsidR="00CD17D3">
        <w:t xml:space="preserve">. Your account will be created for you by the </w:t>
      </w:r>
      <w:r w:rsidR="006E7CF8">
        <w:t xml:space="preserve">Participant Recruitment Program </w:t>
      </w:r>
      <w:r w:rsidR="00CD17D3">
        <w:t>as part of the set-up process</w:t>
      </w:r>
      <w:r w:rsidR="006E7CF8">
        <w:t xml:space="preserve">; sign-in </w:t>
      </w:r>
      <w:r w:rsidR="00CD17D3">
        <w:t>is</w:t>
      </w:r>
      <w:r w:rsidR="006E7CF8">
        <w:t xml:space="preserve"> via MyAccess. </w:t>
      </w:r>
    </w:p>
    <w:p w14:paraId="10B3B5A2" w14:textId="77777777" w:rsidR="008B3DEC" w:rsidRDefault="008B3DEC" w:rsidP="008B3DEC">
      <w:pPr>
        <w:pStyle w:val="ListParagraph"/>
        <w:numPr>
          <w:ilvl w:val="0"/>
          <w:numId w:val="4"/>
        </w:numPr>
      </w:pPr>
      <w:r>
        <w:t xml:space="preserve">Use APeX </w:t>
      </w:r>
      <w:proofErr w:type="spellStart"/>
      <w:r>
        <w:t>InBasket</w:t>
      </w:r>
      <w:proofErr w:type="spellEnd"/>
      <w:r>
        <w:t xml:space="preserve"> messaging system to view responses from interested patients</w:t>
      </w:r>
      <w:r w:rsidR="006E7CF8">
        <w:t xml:space="preserve">. Study team members are responsible for creating their own APeX accounts; once the accounts are confirmed, PRP will add study team members to the research settings in APeX so they can receive responses. </w:t>
      </w:r>
    </w:p>
    <w:p w14:paraId="594BBB7A" w14:textId="77777777" w:rsidR="008B3DEC" w:rsidRDefault="008B3DEC" w:rsidP="008B3DEC">
      <w:pPr>
        <w:pStyle w:val="ListParagraph"/>
      </w:pPr>
    </w:p>
    <w:p w14:paraId="3ADFE11F" w14:textId="77777777" w:rsidR="00317FE8" w:rsidRDefault="00317FE8" w:rsidP="008B3DEC">
      <w:pPr>
        <w:pStyle w:val="ListParagraph"/>
      </w:pPr>
    </w:p>
    <w:p w14:paraId="39CC2D91" w14:textId="77777777" w:rsidR="008B3DEC" w:rsidRPr="008B3DEC" w:rsidRDefault="008B3DEC" w:rsidP="00CD17D3">
      <w:pPr>
        <w:pStyle w:val="Heading1"/>
      </w:pPr>
      <w:r w:rsidRPr="008B3DEC">
        <w:t>Send Messages</w:t>
      </w:r>
      <w:r>
        <w:t xml:space="preserve"> and View Metrics </w:t>
      </w:r>
      <w:r w:rsidR="00E43EFA">
        <w:t>(</w:t>
      </w:r>
      <w:r>
        <w:t>via EHRMa</w:t>
      </w:r>
      <w:r w:rsidR="00E43EFA">
        <w:t>)</w:t>
      </w:r>
    </w:p>
    <w:p w14:paraId="68FCDC34" w14:textId="77777777" w:rsidR="00CE39F0" w:rsidRDefault="005A2E32" w:rsidP="00E43EFA">
      <w:pPr>
        <w:pStyle w:val="ListParagraph"/>
        <w:numPr>
          <w:ilvl w:val="0"/>
          <w:numId w:val="1"/>
        </w:numPr>
      </w:pPr>
      <w:r>
        <w:t>Log into EHRMa</w:t>
      </w:r>
      <w:r w:rsidR="008D719E">
        <w:t xml:space="preserve"> </w:t>
      </w:r>
      <w:r w:rsidR="00CD17D3">
        <w:t>using</w:t>
      </w:r>
      <w:r w:rsidR="008D719E">
        <w:t xml:space="preserve"> MyAccess:  </w:t>
      </w:r>
      <w:hyperlink r:id="rId6" w:history="1">
        <w:r w:rsidR="008D719E">
          <w:rPr>
            <w:rStyle w:val="Hyperlink"/>
            <w:rFonts w:ascii="Calibri" w:eastAsia="Times New Roman" w:hAnsi="Calibri" w:cs="Calibri"/>
          </w:rPr>
          <w:t>https://medctr-ucsf.lightning.force.com</w:t>
        </w:r>
      </w:hyperlink>
    </w:p>
    <w:p w14:paraId="19E153A0" w14:textId="629ABF90" w:rsidR="005A0203" w:rsidRDefault="005A2E32" w:rsidP="00295291">
      <w:pPr>
        <w:pStyle w:val="ListParagraph"/>
        <w:numPr>
          <w:ilvl w:val="0"/>
          <w:numId w:val="1"/>
        </w:numPr>
      </w:pPr>
      <w:r>
        <w:t>In the top</w:t>
      </w:r>
      <w:r w:rsidR="00584873">
        <w:t xml:space="preserve"> horizontal Menu</w:t>
      </w:r>
      <w:r>
        <w:t xml:space="preserve">, </w:t>
      </w:r>
      <w:r w:rsidR="00584873">
        <w:t>click</w:t>
      </w:r>
      <w:r>
        <w:t xml:space="preserve"> “Studies”</w:t>
      </w:r>
      <w:r w:rsidR="008D719E">
        <w:t xml:space="preserve"> and then select the study </w:t>
      </w:r>
      <w:r>
        <w:t>for which you would like to recru</w:t>
      </w:r>
      <w:r w:rsidR="008D719E">
        <w:t>it</w:t>
      </w:r>
      <w:r>
        <w:t>.</w:t>
      </w:r>
      <w:r w:rsidR="00584873">
        <w:t xml:space="preserve"> You will only see studies that you are part of that are set up for the EHR Recruitment Service.</w:t>
      </w:r>
      <w:r w:rsidR="00E43EFA">
        <w:t xml:space="preserve"> </w:t>
      </w:r>
      <w:r w:rsidR="00B44111" w:rsidRPr="00B44111">
        <w:rPr>
          <w:b/>
          <w:bCs/>
        </w:rPr>
        <w:t xml:space="preserve">Note: you may need to select the </w:t>
      </w:r>
      <w:proofErr w:type="gramStart"/>
      <w:r w:rsidR="00B44111" w:rsidRPr="00B44111">
        <w:rPr>
          <w:b/>
          <w:bCs/>
        </w:rPr>
        <w:t>drop down</w:t>
      </w:r>
      <w:proofErr w:type="gramEnd"/>
      <w:r w:rsidR="00B44111" w:rsidRPr="00B44111">
        <w:rPr>
          <w:b/>
          <w:bCs/>
        </w:rPr>
        <w:t xml:space="preserve"> arrow next to “Recently Viewed” to view “All” studies.</w:t>
      </w:r>
      <w:r w:rsidR="00B44111">
        <w:t xml:space="preserve"> </w:t>
      </w:r>
    </w:p>
    <w:p w14:paraId="64F35FFE" w14:textId="77777777" w:rsidR="005A0203" w:rsidRDefault="005A0203" w:rsidP="005A0203">
      <w:pPr>
        <w:pStyle w:val="ListParagraph"/>
      </w:pPr>
    </w:p>
    <w:p w14:paraId="08889EFE" w14:textId="7451D0DA" w:rsidR="00494826" w:rsidRDefault="00494826" w:rsidP="005A0203">
      <w:pPr>
        <w:pStyle w:val="ListParagraph"/>
      </w:pPr>
      <w:r w:rsidRPr="00494826">
        <w:rPr>
          <w:noProof/>
        </w:rPr>
        <w:drawing>
          <wp:inline distT="0" distB="0" distL="0" distR="0" wp14:anchorId="3ECD493D" wp14:editId="48ECC281">
            <wp:extent cx="5864019" cy="1606163"/>
            <wp:effectExtent l="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7"/>
                    <a:srcRect b="28203"/>
                    <a:stretch/>
                  </pic:blipFill>
                  <pic:spPr bwMode="auto">
                    <a:xfrm>
                      <a:off x="0" y="0"/>
                      <a:ext cx="5864860" cy="1606393"/>
                    </a:xfrm>
                    <a:prstGeom prst="rect">
                      <a:avLst/>
                    </a:prstGeom>
                    <a:ln>
                      <a:noFill/>
                    </a:ln>
                    <a:extLst>
                      <a:ext uri="{53640926-AAD7-44D8-BBD7-CCE9431645EC}">
                        <a14:shadowObscured xmlns:a14="http://schemas.microsoft.com/office/drawing/2010/main"/>
                      </a:ext>
                    </a:extLst>
                  </pic:spPr>
                </pic:pic>
              </a:graphicData>
            </a:graphic>
          </wp:inline>
        </w:drawing>
      </w:r>
    </w:p>
    <w:p w14:paraId="0882DCFB" w14:textId="77777777" w:rsidR="005A0203" w:rsidRDefault="005A0203" w:rsidP="005A0203">
      <w:pPr>
        <w:pStyle w:val="ListParagraph"/>
      </w:pPr>
    </w:p>
    <w:p w14:paraId="612ACDAA" w14:textId="77777777" w:rsidR="005A0203" w:rsidRDefault="005A0203" w:rsidP="005A0203">
      <w:pPr>
        <w:pStyle w:val="ListParagraph"/>
      </w:pPr>
    </w:p>
    <w:p w14:paraId="2B2F7D42" w14:textId="67B68C21" w:rsidR="005A0203" w:rsidRDefault="005A0203" w:rsidP="005A0203">
      <w:pPr>
        <w:pStyle w:val="ListParagraph"/>
        <w:numPr>
          <w:ilvl w:val="0"/>
          <w:numId w:val="1"/>
        </w:numPr>
      </w:pPr>
      <w:r>
        <w:t xml:space="preserve">Once you’ve selected your study, you will land on the EHRMa Dashboard. An overview of the EHRMa dashboard features is on the next page. </w:t>
      </w:r>
    </w:p>
    <w:p w14:paraId="2613C92F" w14:textId="514F25F7" w:rsidR="00664EDE" w:rsidRDefault="00664EDE" w:rsidP="00494826"/>
    <w:p w14:paraId="6470522B" w14:textId="77777777" w:rsidR="005A0203" w:rsidRDefault="005A0203" w:rsidP="00494826"/>
    <w:p w14:paraId="5BCFCCD7" w14:textId="564136BC" w:rsidR="00494826" w:rsidRDefault="00494826" w:rsidP="00494826"/>
    <w:p w14:paraId="7B43A503" w14:textId="197BE078" w:rsidR="00061F0A" w:rsidRPr="00063D3D" w:rsidRDefault="00710882" w:rsidP="00061F0A">
      <w:pPr>
        <w:spacing w:after="0"/>
        <w:rPr>
          <w:u w:val="single"/>
        </w:rPr>
      </w:pPr>
      <w:r w:rsidRPr="00063D3D">
        <w:rPr>
          <w:b/>
          <w:noProof/>
          <w:sz w:val="24"/>
          <w:u w:val="single"/>
        </w:rPr>
        <w:lastRenderedPageBreak/>
        <mc:AlternateContent>
          <mc:Choice Requires="wps">
            <w:drawing>
              <wp:anchor distT="45720" distB="45720" distL="114300" distR="114300" simplePos="0" relativeHeight="251675648" behindDoc="0" locked="0" layoutInCell="1" allowOverlap="1" wp14:anchorId="0736FD99" wp14:editId="738F8959">
                <wp:simplePos x="0" y="0"/>
                <wp:positionH relativeFrom="column">
                  <wp:posOffset>4921885</wp:posOffset>
                </wp:positionH>
                <wp:positionV relativeFrom="paragraph">
                  <wp:posOffset>0</wp:posOffset>
                </wp:positionV>
                <wp:extent cx="245110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04620"/>
                        </a:xfrm>
                        <a:prstGeom prst="rect">
                          <a:avLst/>
                        </a:prstGeom>
                        <a:solidFill>
                          <a:srgbClr val="FFFFFF"/>
                        </a:solidFill>
                        <a:ln w="9525">
                          <a:noFill/>
                          <a:miter lim="800000"/>
                          <a:headEnd/>
                          <a:tailEnd/>
                        </a:ln>
                      </wps:spPr>
                      <wps:txbx>
                        <w:txbxContent>
                          <w:p w14:paraId="593B475F" w14:textId="4963BA03" w:rsidR="00063D3D" w:rsidRPr="00063D3D" w:rsidRDefault="00710882" w:rsidP="00063D3D">
                            <w:pPr>
                              <w:spacing w:after="0"/>
                              <w:rPr>
                                <w:u w:val="single"/>
                              </w:rPr>
                            </w:pPr>
                            <w:r>
                              <w:rPr>
                                <w:b/>
                                <w:sz w:val="24"/>
                                <w:u w:val="single"/>
                              </w:rPr>
                              <w:t xml:space="preserve">Demographic </w:t>
                            </w:r>
                            <w:r w:rsidR="00063D3D" w:rsidRPr="00063D3D">
                              <w:rPr>
                                <w:b/>
                                <w:sz w:val="24"/>
                                <w:u w:val="single"/>
                              </w:rPr>
                              <w:t>Dashboard Features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36FD99" id="_x0000_t202" coordsize="21600,21600" o:spt="202" path="m,l,21600r21600,l21600,xe">
                <v:stroke joinstyle="miter"/>
                <v:path gradientshapeok="t" o:connecttype="rect"/>
              </v:shapetype>
              <v:shape id="Text Box 2" o:spid="_x0000_s1026" type="#_x0000_t202" style="position:absolute;margin-left:387.55pt;margin-top:0;width:193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" stroked="f">
                <v:textbox style="mso-fit-shape-to-text:t">
                  <w:txbxContent>
                    <w:p w14:paraId="593B475F" w14:textId="4963BA03" w:rsidR="00063D3D" w:rsidRPr="00063D3D" w:rsidRDefault="00710882" w:rsidP="00063D3D">
                      <w:pPr>
                        <w:spacing w:after="0"/>
                        <w:rPr>
                          <w:u w:val="single"/>
                        </w:rPr>
                      </w:pPr>
                      <w:r>
                        <w:rPr>
                          <w:b/>
                          <w:sz w:val="24"/>
                          <w:u w:val="single"/>
                        </w:rPr>
                        <w:t xml:space="preserve">Demographic </w:t>
                      </w:r>
                      <w:r w:rsidR="00063D3D" w:rsidRPr="00063D3D">
                        <w:rPr>
                          <w:b/>
                          <w:sz w:val="24"/>
                          <w:u w:val="single"/>
                        </w:rPr>
                        <w:t>Dashboard Features</w:t>
                      </w:r>
                    </w:p>
                  </w:txbxContent>
                </v:textbox>
                <w10:wrap type="square"/>
              </v:shape>
            </w:pict>
          </mc:Fallback>
        </mc:AlternateContent>
      </w:r>
      <w:r w:rsidRPr="000F0765">
        <w:rPr>
          <w:noProof/>
        </w:rPr>
        <w:drawing>
          <wp:anchor distT="0" distB="0" distL="114300" distR="114300" simplePos="0" relativeHeight="251716608" behindDoc="0" locked="0" layoutInCell="1" allowOverlap="1" wp14:anchorId="09EB33A7" wp14:editId="3251CB3A">
            <wp:simplePos x="0" y="0"/>
            <wp:positionH relativeFrom="column">
              <wp:posOffset>-334550</wp:posOffset>
            </wp:positionH>
            <wp:positionV relativeFrom="paragraph">
              <wp:posOffset>239841</wp:posOffset>
            </wp:positionV>
            <wp:extent cx="3557905" cy="2353945"/>
            <wp:effectExtent l="0" t="0" r="0" b="0"/>
            <wp:wrapSquare wrapText="bothSides"/>
            <wp:docPr id="35156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6287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7905" cy="2353945"/>
                    </a:xfrm>
                    <a:prstGeom prst="rect">
                      <a:avLst/>
                    </a:prstGeom>
                  </pic:spPr>
                </pic:pic>
              </a:graphicData>
            </a:graphic>
            <wp14:sizeRelH relativeFrom="page">
              <wp14:pctWidth>0</wp14:pctWidth>
            </wp14:sizeRelH>
            <wp14:sizeRelV relativeFrom="page">
              <wp14:pctHeight>0</wp14:pctHeight>
            </wp14:sizeRelV>
          </wp:anchor>
        </w:drawing>
      </w:r>
      <w:r w:rsidR="00317FE8" w:rsidRPr="00063D3D">
        <w:rPr>
          <w:b/>
          <w:sz w:val="24"/>
          <w:u w:val="single"/>
        </w:rPr>
        <w:t>EHRMa Dashboard</w:t>
      </w:r>
    </w:p>
    <w:p w14:paraId="6D1E6530" w14:textId="15B9DA9F" w:rsidR="00061F0A" w:rsidRDefault="00933F0E" w:rsidP="00061F0A">
      <w:pPr>
        <w:pStyle w:val="ListParagraph"/>
      </w:pPr>
      <w:r>
        <w:rPr>
          <w:noProof/>
        </w:rPr>
        <mc:AlternateContent>
          <mc:Choice Requires="wps">
            <w:drawing>
              <wp:anchor distT="0" distB="0" distL="114300" distR="114300" simplePos="0" relativeHeight="251695104" behindDoc="0" locked="0" layoutInCell="1" allowOverlap="1" wp14:anchorId="6A2329BD" wp14:editId="4E1B03A5">
                <wp:simplePos x="0" y="0"/>
                <wp:positionH relativeFrom="column">
                  <wp:posOffset>4805464</wp:posOffset>
                </wp:positionH>
                <wp:positionV relativeFrom="paragraph">
                  <wp:posOffset>110625</wp:posOffset>
                </wp:positionV>
                <wp:extent cx="4348223" cy="6809362"/>
                <wp:effectExtent l="0" t="0" r="8255" b="10795"/>
                <wp:wrapNone/>
                <wp:docPr id="1" name="Rectangle 1"/>
                <wp:cNvGraphicFramePr/>
                <a:graphic xmlns:a="http://schemas.openxmlformats.org/drawingml/2006/main">
                  <a:graphicData uri="http://schemas.microsoft.com/office/word/2010/wordprocessingShape">
                    <wps:wsp>
                      <wps:cNvSpPr/>
                      <wps:spPr>
                        <a:xfrm>
                          <a:off x="0" y="0"/>
                          <a:ext cx="4348223" cy="68093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05BD26" w14:textId="77777777" w:rsidR="00061F0A" w:rsidRDefault="00061F0A" w:rsidP="00061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329BD" id="Rectangle 1" o:spid="_x0000_s1027" style="position:absolute;left:0;text-align:left;margin-left:378.4pt;margin-top:8.7pt;width:342.4pt;height:53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" filled="f" strokecolor="#1f4d78 [1604]" strokeweight="1pt">
                <v:textbox>
                  <w:txbxContent>
                    <w:p w14:paraId="4F05BD26" w14:textId="77777777" w:rsidR="00061F0A" w:rsidRDefault="00061F0A" w:rsidP="00061F0A">
                      <w:pPr>
                        <w:jc w:val="center"/>
                      </w:pPr>
                    </w:p>
                  </w:txbxContent>
                </v:textbox>
              </v:rect>
            </w:pict>
          </mc:Fallback>
        </mc:AlternateContent>
      </w:r>
      <w:r w:rsidR="00061F0A" w:rsidRPr="003B0806">
        <w:rPr>
          <w:noProof/>
        </w:rPr>
        <mc:AlternateContent>
          <mc:Choice Requires="wps">
            <w:drawing>
              <wp:anchor distT="0" distB="0" distL="114300" distR="114300" simplePos="0" relativeHeight="251696128" behindDoc="0" locked="0" layoutInCell="1" allowOverlap="1" wp14:anchorId="13A5A286" wp14:editId="5D5B79BC">
                <wp:simplePos x="0" y="0"/>
                <wp:positionH relativeFrom="column">
                  <wp:posOffset>4857184</wp:posOffset>
                </wp:positionH>
                <wp:positionV relativeFrom="paragraph">
                  <wp:posOffset>156952</wp:posOffset>
                </wp:positionV>
                <wp:extent cx="4300151" cy="6001385"/>
                <wp:effectExtent l="0" t="0" r="0" b="0"/>
                <wp:wrapNone/>
                <wp:docPr id="17" name="TextBox 16"/>
                <wp:cNvGraphicFramePr/>
                <a:graphic xmlns:a="http://schemas.openxmlformats.org/drawingml/2006/main">
                  <a:graphicData uri="http://schemas.microsoft.com/office/word/2010/wordprocessingShape">
                    <wps:wsp>
                      <wps:cNvSpPr txBox="1"/>
                      <wps:spPr>
                        <a:xfrm>
                          <a:off x="0" y="0"/>
                          <a:ext cx="4300151" cy="6001385"/>
                        </a:xfrm>
                        <a:prstGeom prst="rect">
                          <a:avLst/>
                        </a:prstGeom>
                        <a:noFill/>
                      </wps:spPr>
                      <wps:txbx>
                        <w:txbxContent>
                          <w:p w14:paraId="43C13A25" w14:textId="77777777" w:rsidR="00061F0A" w:rsidRPr="000F0765" w:rsidRDefault="00061F0A"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1: Selecting Demographic Filters </w:t>
                            </w:r>
                          </w:p>
                          <w:p w14:paraId="66E07BED" w14:textId="77777777" w:rsidR="00061F0A" w:rsidRPr="000F0765" w:rsidRDefault="00061F0A" w:rsidP="00061F0A">
                            <w:pPr>
                              <w:pStyle w:val="NormalWeb"/>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 xml:space="preserve">Choose demographic filters that match your target audience. Options include MyChart account status, race, ethnicity, sex, age, language, and location by zip code. Click on each filter to apply your criteria, and the filtered cohort count will be updated on the dashboard. </w:t>
                            </w:r>
                          </w:p>
                          <w:p w14:paraId="4CFF0ECF" w14:textId="77777777" w:rsidR="00061F0A" w:rsidRPr="000F0765" w:rsidRDefault="00061F0A" w:rsidP="00061F0A">
                            <w:pPr>
                              <w:pStyle w:val="NormalWeb"/>
                              <w:numPr>
                                <w:ilvl w:val="0"/>
                                <w:numId w:val="8"/>
                              </w:numPr>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 xml:space="preserve">All filters are optional. </w:t>
                            </w:r>
                          </w:p>
                          <w:p w14:paraId="6FE801A0" w14:textId="77777777" w:rsidR="00061F0A" w:rsidRPr="000F0765" w:rsidRDefault="00061F0A" w:rsidP="00061F0A">
                            <w:pPr>
                              <w:pStyle w:val="NormalWeb"/>
                              <w:numPr>
                                <w:ilvl w:val="0"/>
                                <w:numId w:val="8"/>
                              </w:numPr>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Your unfiltered cohort represents the results of your query that you set up with the programming team.</w:t>
                            </w:r>
                          </w:p>
                          <w:p w14:paraId="32933C94" w14:textId="77777777" w:rsidR="00061F0A" w:rsidRPr="000F0765" w:rsidRDefault="00061F0A" w:rsidP="00061F0A">
                            <w:pPr>
                              <w:pStyle w:val="NormalWeb"/>
                              <w:numPr>
                                <w:ilvl w:val="0"/>
                                <w:numId w:val="8"/>
                              </w:numPr>
                              <w:spacing w:before="0" w:beforeAutospacing="0" w:after="0" w:afterAutospacing="0"/>
                              <w:rPr>
                                <w:rFonts w:asciiTheme="minorHAnsi" w:hAnsiTheme="minorHAnsi" w:cstheme="minorHAnsi"/>
                                <w:sz w:val="22"/>
                                <w:szCs w:val="22"/>
                              </w:rPr>
                            </w:pPr>
                            <w:r w:rsidRPr="000F0765">
                              <w:rPr>
                                <w:rFonts w:asciiTheme="minorHAnsi" w:hAnsiTheme="minorHAnsi" w:cstheme="minorHAnsi"/>
                                <w:sz w:val="22"/>
                                <w:szCs w:val="22"/>
                              </w:rPr>
                              <w:t>To review your applied filters before sending recruitment messages, hover over the "Show Applied Filters" hyperlink for a quick glance at your criteria.</w:t>
                            </w:r>
                          </w:p>
                          <w:p w14:paraId="53292A61" w14:textId="77777777" w:rsidR="00710882" w:rsidRDefault="00710882" w:rsidP="00061F0A">
                            <w:pPr>
                              <w:pStyle w:val="NormalWeb"/>
                              <w:spacing w:before="0" w:beforeAutospacing="0" w:after="0" w:afterAutospacing="0"/>
                              <w:rPr>
                                <w:rFonts w:asciiTheme="minorHAnsi" w:hAnsi="Calibri" w:cstheme="minorBidi"/>
                                <w:b/>
                                <w:bCs/>
                                <w:color w:val="000000" w:themeColor="text1"/>
                                <w:kern w:val="24"/>
                                <w:sz w:val="22"/>
                                <w:szCs w:val="22"/>
                              </w:rPr>
                            </w:pPr>
                          </w:p>
                          <w:p w14:paraId="5587D181" w14:textId="71F806C8" w:rsidR="00061F0A" w:rsidRPr="000F0765" w:rsidRDefault="00061F0A"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2. Send Messages </w:t>
                            </w:r>
                          </w:p>
                          <w:p w14:paraId="567D369A" w14:textId="77777777" w:rsidR="00061F0A" w:rsidRPr="000F0765" w:rsidRDefault="00061F0A" w:rsidP="00061F0A">
                            <w:pPr>
                              <w:pStyle w:val="NormalWeb"/>
                              <w:spacing w:before="0" w:beforeAutospacing="0" w:after="0" w:afterAutospacing="0"/>
                              <w:rPr>
                                <w:sz w:val="22"/>
                                <w:szCs w:val="22"/>
                              </w:rPr>
                            </w:pPr>
                            <w:r w:rsidRPr="000F0765">
                              <w:rPr>
                                <w:rFonts w:asciiTheme="minorHAnsi" w:hAnsi="Calibri" w:cstheme="minorBidi"/>
                                <w:color w:val="000000" w:themeColor="text1"/>
                                <w:kern w:val="24"/>
                                <w:sz w:val="22"/>
                                <w:szCs w:val="22"/>
                              </w:rPr>
                              <w:t>Any filters applied in step 1 will update the results of the “available patients” in the “Send Messages” section.</w:t>
                            </w:r>
                          </w:p>
                          <w:p w14:paraId="1CA48BA3" w14:textId="77777777" w:rsidR="00061F0A" w:rsidRPr="000F0765" w:rsidRDefault="00061F0A" w:rsidP="00061F0A">
                            <w:pPr>
                              <w:pStyle w:val="ListParagraph"/>
                              <w:numPr>
                                <w:ilvl w:val="0"/>
                                <w:numId w:val="5"/>
                              </w:numPr>
                              <w:spacing w:after="0" w:line="240" w:lineRule="auto"/>
                              <w:rPr>
                                <w:rFonts w:eastAsia="Times New Roman"/>
                              </w:rPr>
                            </w:pPr>
                            <w:r w:rsidRPr="000F0765">
                              <w:rPr>
                                <w:rFonts w:hAnsi="Calibri"/>
                                <w:color w:val="000000" w:themeColor="text1"/>
                                <w:kern w:val="24"/>
                              </w:rPr>
                              <w:t>You can send up to 250 messages per day to MyChart users.</w:t>
                            </w:r>
                          </w:p>
                          <w:p w14:paraId="6F8DAFF3" w14:textId="77777777" w:rsidR="00061F0A" w:rsidRPr="000F0765" w:rsidRDefault="00061F0A" w:rsidP="00061F0A">
                            <w:pPr>
                              <w:pStyle w:val="ListParagraph"/>
                              <w:numPr>
                                <w:ilvl w:val="0"/>
                                <w:numId w:val="5"/>
                              </w:numPr>
                              <w:spacing w:after="0" w:line="240" w:lineRule="auto"/>
                              <w:rPr>
                                <w:rFonts w:hAnsi="Calibri"/>
                                <w:color w:val="000000" w:themeColor="text1"/>
                                <w:kern w:val="24"/>
                              </w:rPr>
                            </w:pPr>
                            <w:r w:rsidRPr="000F0765">
                              <w:rPr>
                                <w:rFonts w:hAnsi="Calibri"/>
                                <w:color w:val="000000" w:themeColor="text1"/>
                                <w:kern w:val="24"/>
                              </w:rPr>
                              <w:t xml:space="preserve">There is no limit to the number of letters you can send at once. You can use EHRMa to initiate letters at any time; </w:t>
                            </w:r>
                            <w:proofErr w:type="gramStart"/>
                            <w:r w:rsidRPr="000F0765">
                              <w:rPr>
                                <w:rFonts w:hAnsi="Calibri"/>
                                <w:color w:val="000000" w:themeColor="text1"/>
                                <w:kern w:val="24"/>
                              </w:rPr>
                              <w:t>however</w:t>
                            </w:r>
                            <w:proofErr w:type="gramEnd"/>
                            <w:r w:rsidRPr="000F0765">
                              <w:rPr>
                                <w:rFonts w:hAnsi="Calibri"/>
                                <w:color w:val="000000" w:themeColor="text1"/>
                                <w:kern w:val="24"/>
                              </w:rPr>
                              <w:t xml:space="preserve"> PRP will process letters bimonthly. Visit the </w:t>
                            </w:r>
                            <w:hyperlink r:id="rId9" w:anchor="EHR-Recruitment-Letters-Information" w:tgtFrame="_blank" w:history="1">
                              <w:r w:rsidRPr="000F0765">
                                <w:rPr>
                                  <w:rStyle w:val="Hyperlink"/>
                                  <w:rFonts w:hAnsi="Calibri"/>
                                  <w:kern w:val="24"/>
                                </w:rPr>
                                <w:t>Recruitment Letters Information</w:t>
                              </w:r>
                            </w:hyperlink>
                            <w:r w:rsidRPr="000F0765">
                              <w:rPr>
                                <w:rFonts w:hAnsi="Calibri"/>
                                <w:color w:val="000000" w:themeColor="text1"/>
                                <w:kern w:val="24"/>
                              </w:rPr>
                              <w:t xml:space="preserve"> section of the PRP website to learn more about prices and mailing schedule. </w:t>
                            </w:r>
                          </w:p>
                          <w:p w14:paraId="191FBF3B" w14:textId="77777777" w:rsidR="00710882" w:rsidRDefault="00710882" w:rsidP="00061F0A">
                            <w:pPr>
                              <w:pStyle w:val="NormalWeb"/>
                              <w:spacing w:before="0" w:beforeAutospacing="0" w:after="0" w:afterAutospacing="0"/>
                              <w:rPr>
                                <w:rFonts w:asciiTheme="minorHAnsi" w:hAnsi="Calibri" w:cstheme="minorBidi"/>
                                <w:b/>
                                <w:bCs/>
                                <w:color w:val="000000" w:themeColor="text1"/>
                                <w:kern w:val="24"/>
                                <w:sz w:val="22"/>
                                <w:szCs w:val="22"/>
                              </w:rPr>
                            </w:pPr>
                          </w:p>
                          <w:p w14:paraId="0EAB5E33" w14:textId="405F0A6D" w:rsidR="00061F0A" w:rsidRPr="000F0765" w:rsidRDefault="000F0765"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3. </w:t>
                            </w:r>
                            <w:r w:rsidR="00061F0A" w:rsidRPr="000F0765">
                              <w:rPr>
                                <w:rFonts w:asciiTheme="minorHAnsi" w:hAnsi="Calibri" w:cstheme="minorBidi"/>
                                <w:b/>
                                <w:bCs/>
                                <w:color w:val="000000" w:themeColor="text1"/>
                                <w:kern w:val="24"/>
                                <w:sz w:val="22"/>
                                <w:szCs w:val="22"/>
                              </w:rPr>
                              <w:t>Exclude Patients from Recruitment using MRN</w:t>
                            </w:r>
                          </w:p>
                          <w:p w14:paraId="5F497DED" w14:textId="77777777" w:rsidR="00061F0A" w:rsidRPr="000F0765" w:rsidRDefault="00061F0A" w:rsidP="00061F0A">
                            <w:pPr>
                              <w:pStyle w:val="NormalWeb"/>
                              <w:spacing w:before="0" w:beforeAutospacing="0" w:after="240" w:afterAutospacing="0"/>
                              <w:rPr>
                                <w:sz w:val="22"/>
                                <w:szCs w:val="22"/>
                              </w:rPr>
                            </w:pPr>
                            <w:r w:rsidRPr="000F0765">
                              <w:rPr>
                                <w:rFonts w:asciiTheme="minorHAnsi" w:hAnsi="Calibri" w:cstheme="minorBidi"/>
                                <w:color w:val="000000" w:themeColor="text1"/>
                                <w:kern w:val="24"/>
                                <w:sz w:val="22"/>
                                <w:szCs w:val="22"/>
                              </w:rPr>
                              <w:t xml:space="preserve">Use this button to add a list of MRNs of patients that you want to exclude from your recruitment contact. (For example, patients whom you have already screened and do not qualify for your study.) You only need to do this step once and they will be excluded from your list in the future.  </w:t>
                            </w:r>
                          </w:p>
                          <w:p w14:paraId="2170DE2B" w14:textId="736197E2" w:rsidR="00061F0A" w:rsidRPr="000F0765" w:rsidRDefault="000F0765"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4. </w:t>
                            </w:r>
                            <w:r w:rsidR="00061F0A" w:rsidRPr="000F0765">
                              <w:rPr>
                                <w:rFonts w:asciiTheme="minorHAnsi" w:hAnsi="Calibri" w:cstheme="minorBidi"/>
                                <w:b/>
                                <w:bCs/>
                                <w:color w:val="000000" w:themeColor="text1"/>
                                <w:kern w:val="24"/>
                                <w:sz w:val="22"/>
                                <w:szCs w:val="22"/>
                              </w:rPr>
                              <w:t>Recruitment Metrics</w:t>
                            </w:r>
                          </w:p>
                          <w:p w14:paraId="0207CEC6" w14:textId="77777777" w:rsidR="00061F0A" w:rsidRDefault="00061F0A" w:rsidP="00061F0A">
                            <w:pPr>
                              <w:pStyle w:val="NormalWeb"/>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 xml:space="preserve">View EHRMa recruitment activity in this section, </w:t>
                            </w:r>
                            <w:proofErr w:type="gramStart"/>
                            <w:r w:rsidRPr="000F0765">
                              <w:rPr>
                                <w:rFonts w:asciiTheme="minorHAnsi" w:hAnsi="Calibri" w:cstheme="minorBidi"/>
                                <w:color w:val="000000" w:themeColor="text1"/>
                                <w:kern w:val="24"/>
                                <w:sz w:val="22"/>
                                <w:szCs w:val="22"/>
                              </w:rPr>
                              <w:t>including:</w:t>
                            </w:r>
                            <w:proofErr w:type="gramEnd"/>
                            <w:r w:rsidRPr="000F0765">
                              <w:rPr>
                                <w:rFonts w:asciiTheme="minorHAnsi" w:hAnsi="Calibri" w:cstheme="minorBidi"/>
                                <w:color w:val="000000" w:themeColor="text1"/>
                                <w:kern w:val="24"/>
                                <w:sz w:val="22"/>
                                <w:szCs w:val="22"/>
                              </w:rPr>
                              <w:t xml:space="preserve"> total number of eligible patients identified through your query; MyChart account status of your cohort, and response data. </w:t>
                            </w:r>
                          </w:p>
                          <w:p w14:paraId="0BEBAC37" w14:textId="77777777" w:rsidR="00710882" w:rsidRDefault="00710882" w:rsidP="00933F0E">
                            <w:pPr>
                              <w:rPr>
                                <w:i/>
                                <w:iCs/>
                              </w:rPr>
                            </w:pPr>
                          </w:p>
                          <w:p w14:paraId="71B88EC0" w14:textId="6D4BB1AA" w:rsidR="00933F0E" w:rsidRPr="00CE79C4" w:rsidRDefault="00933F0E" w:rsidP="00933F0E">
                            <w:pPr>
                              <w:rPr>
                                <w:i/>
                                <w:iCs/>
                              </w:rPr>
                            </w:pPr>
                            <w:r w:rsidRPr="00CE79C4">
                              <w:rPr>
                                <w:i/>
                                <w:iCs/>
                              </w:rPr>
                              <w:t xml:space="preserve">Note: The accompanying video link demonstrations </w:t>
                            </w:r>
                            <w:r w:rsidR="00CE79C4">
                              <w:rPr>
                                <w:i/>
                                <w:iCs/>
                              </w:rPr>
                              <w:t>this</w:t>
                            </w:r>
                            <w:r w:rsidRPr="00CE79C4">
                              <w:rPr>
                                <w:i/>
                                <w:iCs/>
                              </w:rPr>
                              <w:t xml:space="preserve"> process in detail.</w:t>
                            </w:r>
                          </w:p>
                          <w:p w14:paraId="39346142" w14:textId="1289522D" w:rsidR="00933F0E" w:rsidRPr="00933F0E" w:rsidRDefault="00000000" w:rsidP="00933F0E">
                            <w:hyperlink r:id="rId10" w:history="1">
                              <w:r w:rsidR="00933F0E" w:rsidRPr="00F4704B">
                                <w:rPr>
                                  <w:rStyle w:val="Hyperlink"/>
                                  <w:rFonts w:cstheme="minorHAnsi"/>
                                  <w:spacing w:val="15"/>
                                  <w:sz w:val="21"/>
                                  <w:szCs w:val="21"/>
                                </w:rPr>
                                <w:t>https://youtu.be/yX2hdjrmRlw</w:t>
                              </w:r>
                            </w:hyperlink>
                            <w:r w:rsidR="00933F0E">
                              <w:rPr>
                                <w:rFonts w:cstheme="minorHAnsi"/>
                                <w:sz w:val="16"/>
                                <w:szCs w:val="16"/>
                              </w:rPr>
                              <w:t xml:space="preserve"> </w:t>
                            </w:r>
                          </w:p>
                          <w:p w14:paraId="0094296C" w14:textId="77777777" w:rsidR="00061F0A" w:rsidRDefault="00061F0A" w:rsidP="00061F0A">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w14:anchorId="13A5A286" id="TextBox 16" o:spid="_x0000_s1028" type="#_x0000_t202" style="position:absolute;left:0;text-align:left;margin-left:382.45pt;margin-top:12.35pt;width:338.6pt;height:472.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" filled="f" stroked="f">
                <v:textbox style="mso-fit-shape-to-text:t">
                  <w:txbxContent>
                    <w:p w14:paraId="43C13A25" w14:textId="77777777" w:rsidR="00061F0A" w:rsidRPr="000F0765" w:rsidRDefault="00061F0A"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1: Selecting Demographic Filters </w:t>
                      </w:r>
                    </w:p>
                    <w:p w14:paraId="66E07BED" w14:textId="77777777" w:rsidR="00061F0A" w:rsidRPr="000F0765" w:rsidRDefault="00061F0A" w:rsidP="00061F0A">
                      <w:pPr>
                        <w:pStyle w:val="NormalWeb"/>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 xml:space="preserve">Choose demographic filters that match your target audience. Options include MyChart account status, race, ethnicity, sex, age, language, and location by zip code. Click on each filter to apply your criteria, and the filtered cohort count will be updated on the dashboard. </w:t>
                      </w:r>
                    </w:p>
                    <w:p w14:paraId="4CFF0ECF" w14:textId="77777777" w:rsidR="00061F0A" w:rsidRPr="000F0765" w:rsidRDefault="00061F0A" w:rsidP="00061F0A">
                      <w:pPr>
                        <w:pStyle w:val="NormalWeb"/>
                        <w:numPr>
                          <w:ilvl w:val="0"/>
                          <w:numId w:val="8"/>
                        </w:numPr>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 xml:space="preserve">All filters are optional. </w:t>
                      </w:r>
                    </w:p>
                    <w:p w14:paraId="6FE801A0" w14:textId="77777777" w:rsidR="00061F0A" w:rsidRPr="000F0765" w:rsidRDefault="00061F0A" w:rsidP="00061F0A">
                      <w:pPr>
                        <w:pStyle w:val="NormalWeb"/>
                        <w:numPr>
                          <w:ilvl w:val="0"/>
                          <w:numId w:val="8"/>
                        </w:numPr>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Your unfiltered cohort represents the results of your query that you set up with the programming team.</w:t>
                      </w:r>
                    </w:p>
                    <w:p w14:paraId="32933C94" w14:textId="77777777" w:rsidR="00061F0A" w:rsidRPr="000F0765" w:rsidRDefault="00061F0A" w:rsidP="00061F0A">
                      <w:pPr>
                        <w:pStyle w:val="NormalWeb"/>
                        <w:numPr>
                          <w:ilvl w:val="0"/>
                          <w:numId w:val="8"/>
                        </w:numPr>
                        <w:spacing w:before="0" w:beforeAutospacing="0" w:after="0" w:afterAutospacing="0"/>
                        <w:rPr>
                          <w:rFonts w:asciiTheme="minorHAnsi" w:hAnsiTheme="minorHAnsi" w:cstheme="minorHAnsi"/>
                          <w:sz w:val="22"/>
                          <w:szCs w:val="22"/>
                        </w:rPr>
                      </w:pPr>
                      <w:r w:rsidRPr="000F0765">
                        <w:rPr>
                          <w:rFonts w:asciiTheme="minorHAnsi" w:hAnsiTheme="minorHAnsi" w:cstheme="minorHAnsi"/>
                          <w:sz w:val="22"/>
                          <w:szCs w:val="22"/>
                        </w:rPr>
                        <w:t>To review your applied filters before sending recruitment messages, hover over the "Show Applied Filters" hyperlink for a quick glance at your criteria.</w:t>
                      </w:r>
                    </w:p>
                    <w:p w14:paraId="53292A61" w14:textId="77777777" w:rsidR="00710882" w:rsidRDefault="00710882" w:rsidP="00061F0A">
                      <w:pPr>
                        <w:pStyle w:val="NormalWeb"/>
                        <w:spacing w:before="0" w:beforeAutospacing="0" w:after="0" w:afterAutospacing="0"/>
                        <w:rPr>
                          <w:rFonts w:asciiTheme="minorHAnsi" w:hAnsi="Calibri" w:cstheme="minorBidi"/>
                          <w:b/>
                          <w:bCs/>
                          <w:color w:val="000000" w:themeColor="text1"/>
                          <w:kern w:val="24"/>
                          <w:sz w:val="22"/>
                          <w:szCs w:val="22"/>
                        </w:rPr>
                      </w:pPr>
                    </w:p>
                    <w:p w14:paraId="5587D181" w14:textId="71F806C8" w:rsidR="00061F0A" w:rsidRPr="000F0765" w:rsidRDefault="00061F0A"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2. Send Messages </w:t>
                      </w:r>
                    </w:p>
                    <w:p w14:paraId="567D369A" w14:textId="77777777" w:rsidR="00061F0A" w:rsidRPr="000F0765" w:rsidRDefault="00061F0A" w:rsidP="00061F0A">
                      <w:pPr>
                        <w:pStyle w:val="NormalWeb"/>
                        <w:spacing w:before="0" w:beforeAutospacing="0" w:after="0" w:afterAutospacing="0"/>
                        <w:rPr>
                          <w:sz w:val="22"/>
                          <w:szCs w:val="22"/>
                        </w:rPr>
                      </w:pPr>
                      <w:r w:rsidRPr="000F0765">
                        <w:rPr>
                          <w:rFonts w:asciiTheme="minorHAnsi" w:hAnsi="Calibri" w:cstheme="minorBidi"/>
                          <w:color w:val="000000" w:themeColor="text1"/>
                          <w:kern w:val="24"/>
                          <w:sz w:val="22"/>
                          <w:szCs w:val="22"/>
                        </w:rPr>
                        <w:t>Any filters applied in step 1 will update the results of the “available patients” in the “Send Messages” section.</w:t>
                      </w:r>
                    </w:p>
                    <w:p w14:paraId="1CA48BA3" w14:textId="77777777" w:rsidR="00061F0A" w:rsidRPr="000F0765" w:rsidRDefault="00061F0A" w:rsidP="00061F0A">
                      <w:pPr>
                        <w:pStyle w:val="ListParagraph"/>
                        <w:numPr>
                          <w:ilvl w:val="0"/>
                          <w:numId w:val="5"/>
                        </w:numPr>
                        <w:spacing w:after="0" w:line="240" w:lineRule="auto"/>
                        <w:rPr>
                          <w:rFonts w:eastAsia="Times New Roman"/>
                        </w:rPr>
                      </w:pPr>
                      <w:r w:rsidRPr="000F0765">
                        <w:rPr>
                          <w:rFonts w:hAnsi="Calibri"/>
                          <w:color w:val="000000" w:themeColor="text1"/>
                          <w:kern w:val="24"/>
                        </w:rPr>
                        <w:t>You can send up to 250 messages per day to MyChart users.</w:t>
                      </w:r>
                    </w:p>
                    <w:p w14:paraId="6F8DAFF3" w14:textId="77777777" w:rsidR="00061F0A" w:rsidRPr="000F0765" w:rsidRDefault="00061F0A" w:rsidP="00061F0A">
                      <w:pPr>
                        <w:pStyle w:val="ListParagraph"/>
                        <w:numPr>
                          <w:ilvl w:val="0"/>
                          <w:numId w:val="5"/>
                        </w:numPr>
                        <w:spacing w:after="0" w:line="240" w:lineRule="auto"/>
                        <w:rPr>
                          <w:rFonts w:hAnsi="Calibri"/>
                          <w:color w:val="000000" w:themeColor="text1"/>
                          <w:kern w:val="24"/>
                        </w:rPr>
                      </w:pPr>
                      <w:r w:rsidRPr="000F0765">
                        <w:rPr>
                          <w:rFonts w:hAnsi="Calibri"/>
                          <w:color w:val="000000" w:themeColor="text1"/>
                          <w:kern w:val="24"/>
                        </w:rPr>
                        <w:t xml:space="preserve">There is no limit to the number of letters you can send at once. You can use EHRMa to initiate letters at any time; </w:t>
                      </w:r>
                      <w:proofErr w:type="gramStart"/>
                      <w:r w:rsidRPr="000F0765">
                        <w:rPr>
                          <w:rFonts w:hAnsi="Calibri"/>
                          <w:color w:val="000000" w:themeColor="text1"/>
                          <w:kern w:val="24"/>
                        </w:rPr>
                        <w:t>however</w:t>
                      </w:r>
                      <w:proofErr w:type="gramEnd"/>
                      <w:r w:rsidRPr="000F0765">
                        <w:rPr>
                          <w:rFonts w:hAnsi="Calibri"/>
                          <w:color w:val="000000" w:themeColor="text1"/>
                          <w:kern w:val="24"/>
                        </w:rPr>
                        <w:t xml:space="preserve"> PRP will process letters bimonthly. Visit the </w:t>
                      </w:r>
                      <w:hyperlink r:id="rId11" w:anchor="EHR-Recruitment-Letters-Information" w:tgtFrame="_blank" w:history="1">
                        <w:r w:rsidRPr="000F0765">
                          <w:rPr>
                            <w:rStyle w:val="Hyperlink"/>
                            <w:rFonts w:hAnsi="Calibri"/>
                            <w:kern w:val="24"/>
                          </w:rPr>
                          <w:t>Recruitment Letters Information</w:t>
                        </w:r>
                      </w:hyperlink>
                      <w:r w:rsidRPr="000F0765">
                        <w:rPr>
                          <w:rFonts w:hAnsi="Calibri"/>
                          <w:color w:val="000000" w:themeColor="text1"/>
                          <w:kern w:val="24"/>
                        </w:rPr>
                        <w:t xml:space="preserve"> section of the PRP website to learn more about prices and mailing schedule. </w:t>
                      </w:r>
                    </w:p>
                    <w:p w14:paraId="191FBF3B" w14:textId="77777777" w:rsidR="00710882" w:rsidRDefault="00710882" w:rsidP="00061F0A">
                      <w:pPr>
                        <w:pStyle w:val="NormalWeb"/>
                        <w:spacing w:before="0" w:beforeAutospacing="0" w:after="0" w:afterAutospacing="0"/>
                        <w:rPr>
                          <w:rFonts w:asciiTheme="minorHAnsi" w:hAnsi="Calibri" w:cstheme="minorBidi"/>
                          <w:b/>
                          <w:bCs/>
                          <w:color w:val="000000" w:themeColor="text1"/>
                          <w:kern w:val="24"/>
                          <w:sz w:val="22"/>
                          <w:szCs w:val="22"/>
                        </w:rPr>
                      </w:pPr>
                    </w:p>
                    <w:p w14:paraId="0EAB5E33" w14:textId="405F0A6D" w:rsidR="00061F0A" w:rsidRPr="000F0765" w:rsidRDefault="000F0765"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3. </w:t>
                      </w:r>
                      <w:r w:rsidR="00061F0A" w:rsidRPr="000F0765">
                        <w:rPr>
                          <w:rFonts w:asciiTheme="minorHAnsi" w:hAnsi="Calibri" w:cstheme="minorBidi"/>
                          <w:b/>
                          <w:bCs/>
                          <w:color w:val="000000" w:themeColor="text1"/>
                          <w:kern w:val="24"/>
                          <w:sz w:val="22"/>
                          <w:szCs w:val="22"/>
                        </w:rPr>
                        <w:t>Exclude Patients from Recruitment using MRN</w:t>
                      </w:r>
                    </w:p>
                    <w:p w14:paraId="5F497DED" w14:textId="77777777" w:rsidR="00061F0A" w:rsidRPr="000F0765" w:rsidRDefault="00061F0A" w:rsidP="00061F0A">
                      <w:pPr>
                        <w:pStyle w:val="NormalWeb"/>
                        <w:spacing w:before="0" w:beforeAutospacing="0" w:after="240" w:afterAutospacing="0"/>
                        <w:rPr>
                          <w:sz w:val="22"/>
                          <w:szCs w:val="22"/>
                        </w:rPr>
                      </w:pPr>
                      <w:r w:rsidRPr="000F0765">
                        <w:rPr>
                          <w:rFonts w:asciiTheme="minorHAnsi" w:hAnsi="Calibri" w:cstheme="minorBidi"/>
                          <w:color w:val="000000" w:themeColor="text1"/>
                          <w:kern w:val="24"/>
                          <w:sz w:val="22"/>
                          <w:szCs w:val="22"/>
                        </w:rPr>
                        <w:t xml:space="preserve">Use this button to add a list of MRNs of patients that you want to exclude from your recruitment contact. (For example, patients whom you have already screened and do not qualify for your study.) You only need to do this step once and they will be excluded from your list in the future.  </w:t>
                      </w:r>
                    </w:p>
                    <w:p w14:paraId="2170DE2B" w14:textId="736197E2" w:rsidR="00061F0A" w:rsidRPr="000F0765" w:rsidRDefault="000F0765" w:rsidP="00061F0A">
                      <w:pPr>
                        <w:pStyle w:val="NormalWeb"/>
                        <w:spacing w:before="0" w:beforeAutospacing="0" w:after="0" w:afterAutospacing="0"/>
                        <w:rPr>
                          <w:sz w:val="22"/>
                          <w:szCs w:val="22"/>
                        </w:rPr>
                      </w:pPr>
                      <w:r w:rsidRPr="000F0765">
                        <w:rPr>
                          <w:rFonts w:asciiTheme="minorHAnsi" w:hAnsi="Calibri" w:cstheme="minorBidi"/>
                          <w:b/>
                          <w:bCs/>
                          <w:color w:val="000000" w:themeColor="text1"/>
                          <w:kern w:val="24"/>
                          <w:sz w:val="22"/>
                          <w:szCs w:val="22"/>
                        </w:rPr>
                        <w:t xml:space="preserve">4. </w:t>
                      </w:r>
                      <w:r w:rsidR="00061F0A" w:rsidRPr="000F0765">
                        <w:rPr>
                          <w:rFonts w:asciiTheme="minorHAnsi" w:hAnsi="Calibri" w:cstheme="minorBidi"/>
                          <w:b/>
                          <w:bCs/>
                          <w:color w:val="000000" w:themeColor="text1"/>
                          <w:kern w:val="24"/>
                          <w:sz w:val="22"/>
                          <w:szCs w:val="22"/>
                        </w:rPr>
                        <w:t>Recruitment Metrics</w:t>
                      </w:r>
                    </w:p>
                    <w:p w14:paraId="0207CEC6" w14:textId="77777777" w:rsidR="00061F0A" w:rsidRDefault="00061F0A" w:rsidP="00061F0A">
                      <w:pPr>
                        <w:pStyle w:val="NormalWeb"/>
                        <w:spacing w:before="0" w:beforeAutospacing="0" w:after="0" w:afterAutospacing="0"/>
                        <w:rPr>
                          <w:rFonts w:asciiTheme="minorHAnsi" w:hAnsi="Calibri" w:cstheme="minorBidi"/>
                          <w:color w:val="000000" w:themeColor="text1"/>
                          <w:kern w:val="24"/>
                          <w:sz w:val="22"/>
                          <w:szCs w:val="22"/>
                        </w:rPr>
                      </w:pPr>
                      <w:r w:rsidRPr="000F0765">
                        <w:rPr>
                          <w:rFonts w:asciiTheme="minorHAnsi" w:hAnsi="Calibri" w:cstheme="minorBidi"/>
                          <w:color w:val="000000" w:themeColor="text1"/>
                          <w:kern w:val="24"/>
                          <w:sz w:val="22"/>
                          <w:szCs w:val="22"/>
                        </w:rPr>
                        <w:t xml:space="preserve">View EHRMa recruitment activity in this section, </w:t>
                      </w:r>
                      <w:proofErr w:type="gramStart"/>
                      <w:r w:rsidRPr="000F0765">
                        <w:rPr>
                          <w:rFonts w:asciiTheme="minorHAnsi" w:hAnsi="Calibri" w:cstheme="minorBidi"/>
                          <w:color w:val="000000" w:themeColor="text1"/>
                          <w:kern w:val="24"/>
                          <w:sz w:val="22"/>
                          <w:szCs w:val="22"/>
                        </w:rPr>
                        <w:t>including:</w:t>
                      </w:r>
                      <w:proofErr w:type="gramEnd"/>
                      <w:r w:rsidRPr="000F0765">
                        <w:rPr>
                          <w:rFonts w:asciiTheme="minorHAnsi" w:hAnsi="Calibri" w:cstheme="minorBidi"/>
                          <w:color w:val="000000" w:themeColor="text1"/>
                          <w:kern w:val="24"/>
                          <w:sz w:val="22"/>
                          <w:szCs w:val="22"/>
                        </w:rPr>
                        <w:t xml:space="preserve"> total number of eligible patients identified through your query; MyChart account status of your cohort, and response data. </w:t>
                      </w:r>
                    </w:p>
                    <w:p w14:paraId="0BEBAC37" w14:textId="77777777" w:rsidR="00710882" w:rsidRDefault="00710882" w:rsidP="00933F0E">
                      <w:pPr>
                        <w:rPr>
                          <w:i/>
                          <w:iCs/>
                        </w:rPr>
                      </w:pPr>
                    </w:p>
                    <w:p w14:paraId="71B88EC0" w14:textId="6D4BB1AA" w:rsidR="00933F0E" w:rsidRPr="00CE79C4" w:rsidRDefault="00933F0E" w:rsidP="00933F0E">
                      <w:pPr>
                        <w:rPr>
                          <w:i/>
                          <w:iCs/>
                        </w:rPr>
                      </w:pPr>
                      <w:r w:rsidRPr="00CE79C4">
                        <w:rPr>
                          <w:i/>
                          <w:iCs/>
                        </w:rPr>
                        <w:t xml:space="preserve">Note: The accompanying video link demonstrations </w:t>
                      </w:r>
                      <w:r w:rsidR="00CE79C4">
                        <w:rPr>
                          <w:i/>
                          <w:iCs/>
                        </w:rPr>
                        <w:t>this</w:t>
                      </w:r>
                      <w:r w:rsidRPr="00CE79C4">
                        <w:rPr>
                          <w:i/>
                          <w:iCs/>
                        </w:rPr>
                        <w:t xml:space="preserve"> process in detail.</w:t>
                      </w:r>
                    </w:p>
                    <w:p w14:paraId="39346142" w14:textId="1289522D" w:rsidR="00933F0E" w:rsidRPr="00933F0E" w:rsidRDefault="00000000" w:rsidP="00933F0E">
                      <w:hyperlink r:id="rId12" w:history="1">
                        <w:r w:rsidR="00933F0E" w:rsidRPr="00F4704B">
                          <w:rPr>
                            <w:rStyle w:val="Hyperlink"/>
                            <w:rFonts w:cstheme="minorHAnsi"/>
                            <w:spacing w:val="15"/>
                            <w:sz w:val="21"/>
                            <w:szCs w:val="21"/>
                          </w:rPr>
                          <w:t>https://youtu.be/yX2hdjrmRlw</w:t>
                        </w:r>
                      </w:hyperlink>
                      <w:r w:rsidR="00933F0E">
                        <w:rPr>
                          <w:rFonts w:cstheme="minorHAnsi"/>
                          <w:sz w:val="16"/>
                          <w:szCs w:val="16"/>
                        </w:rPr>
                        <w:t xml:space="preserve"> </w:t>
                      </w:r>
                    </w:p>
                    <w:p w14:paraId="0094296C" w14:textId="77777777" w:rsidR="00061F0A" w:rsidRDefault="00061F0A" w:rsidP="00061F0A">
                      <w:pPr>
                        <w:pStyle w:val="NormalWeb"/>
                        <w:spacing w:before="0" w:beforeAutospacing="0" w:after="0" w:afterAutospacing="0"/>
                      </w:pPr>
                    </w:p>
                  </w:txbxContent>
                </v:textbox>
              </v:shape>
            </w:pict>
          </mc:Fallback>
        </mc:AlternateContent>
      </w:r>
      <w:r w:rsidR="00061F0A" w:rsidRPr="003B0806">
        <w:rPr>
          <w:noProof/>
        </w:rPr>
        <mc:AlternateContent>
          <mc:Choice Requires="wps">
            <w:drawing>
              <wp:anchor distT="0" distB="0" distL="114300" distR="114300" simplePos="0" relativeHeight="251697152" behindDoc="0" locked="0" layoutInCell="1" allowOverlap="1" wp14:anchorId="7D624946" wp14:editId="3EA1F2F9">
                <wp:simplePos x="0" y="0"/>
                <wp:positionH relativeFrom="column">
                  <wp:posOffset>4502150</wp:posOffset>
                </wp:positionH>
                <wp:positionV relativeFrom="paragraph">
                  <wp:posOffset>8872855</wp:posOffset>
                </wp:positionV>
                <wp:extent cx="409575" cy="368935"/>
                <wp:effectExtent l="0" t="0" r="0" b="0"/>
                <wp:wrapNone/>
                <wp:docPr id="35" name="TextBox 34"/>
                <wp:cNvGraphicFramePr/>
                <a:graphic xmlns:a="http://schemas.openxmlformats.org/drawingml/2006/main">
                  <a:graphicData uri="http://schemas.microsoft.com/office/word/2010/wordprocessingShape">
                    <wps:wsp>
                      <wps:cNvSpPr txBox="1"/>
                      <wps:spPr>
                        <a:xfrm>
                          <a:off x="0" y="0"/>
                          <a:ext cx="409575" cy="368935"/>
                        </a:xfrm>
                        <a:prstGeom prst="rect">
                          <a:avLst/>
                        </a:prstGeom>
                        <a:noFill/>
                      </wps:spPr>
                      <wps:txbx>
                        <w:txbxContent>
                          <w:p w14:paraId="2A362C06" w14:textId="77777777" w:rsidR="00061F0A" w:rsidRDefault="00061F0A" w:rsidP="00061F0A">
                            <w:pPr>
                              <w:pStyle w:val="NormalWeb"/>
                              <w:spacing w:before="0" w:beforeAutospacing="0" w:after="0" w:afterAutospacing="0"/>
                            </w:pPr>
                            <w:r>
                              <w:rPr>
                                <w:rFonts w:asciiTheme="minorHAnsi" w:hAnsi="Calibri" w:cstheme="minorBidi"/>
                                <w:color w:val="FF0000"/>
                                <w:kern w:val="24"/>
                                <w:sz w:val="36"/>
                                <w:szCs w:val="36"/>
                              </w:rPr>
                              <w:t>4</w:t>
                            </w:r>
                          </w:p>
                        </w:txbxContent>
                      </wps:txbx>
                      <wps:bodyPr wrap="square" rtlCol="0">
                        <a:spAutoFit/>
                      </wps:bodyPr>
                    </wps:wsp>
                  </a:graphicData>
                </a:graphic>
                <wp14:sizeRelH relativeFrom="margin">
                  <wp14:pctWidth>0</wp14:pctWidth>
                </wp14:sizeRelH>
              </wp:anchor>
            </w:drawing>
          </mc:Choice>
          <mc:Fallback>
            <w:pict>
              <v:shape w14:anchorId="7D624946" id="TextBox 34" o:spid="_x0000_s1029" type="#_x0000_t202" style="position:absolute;left:0;text-align:left;margin-left:354.5pt;margin-top:698.65pt;width:32.25pt;height:29.0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" filled="f" stroked="f">
                <v:textbox style="mso-fit-shape-to-text:t">
                  <w:txbxContent>
                    <w:p w14:paraId="2A362C06" w14:textId="77777777" w:rsidR="00061F0A" w:rsidRDefault="00061F0A" w:rsidP="00061F0A">
                      <w:pPr>
                        <w:pStyle w:val="NormalWeb"/>
                        <w:spacing w:before="0" w:beforeAutospacing="0" w:after="0" w:afterAutospacing="0"/>
                      </w:pPr>
                      <w:r>
                        <w:rPr>
                          <w:rFonts w:asciiTheme="minorHAnsi" w:hAnsi="Calibri" w:cstheme="minorBidi"/>
                          <w:color w:val="FF0000"/>
                          <w:kern w:val="24"/>
                          <w:sz w:val="36"/>
                          <w:szCs w:val="36"/>
                        </w:rPr>
                        <w:t>4</w:t>
                      </w:r>
                    </w:p>
                  </w:txbxContent>
                </v:textbox>
              </v:shape>
            </w:pict>
          </mc:Fallback>
        </mc:AlternateContent>
      </w:r>
      <w:r w:rsidR="00061F0A" w:rsidRPr="003B0806">
        <w:rPr>
          <w:noProof/>
        </w:rPr>
        <mc:AlternateContent>
          <mc:Choice Requires="wps">
            <w:drawing>
              <wp:anchor distT="0" distB="0" distL="114300" distR="114300" simplePos="0" relativeHeight="251698176" behindDoc="0" locked="0" layoutInCell="1" allowOverlap="1" wp14:anchorId="65F30DB3" wp14:editId="386184AA">
                <wp:simplePos x="0" y="0"/>
                <wp:positionH relativeFrom="column">
                  <wp:posOffset>4488180</wp:posOffset>
                </wp:positionH>
                <wp:positionV relativeFrom="paragraph">
                  <wp:posOffset>8940165</wp:posOffset>
                </wp:positionV>
                <wp:extent cx="317500" cy="301625"/>
                <wp:effectExtent l="0" t="0" r="25400" b="22225"/>
                <wp:wrapNone/>
                <wp:docPr id="36" name="Oval 35"/>
                <wp:cNvGraphicFramePr/>
                <a:graphic xmlns:a="http://schemas.openxmlformats.org/drawingml/2006/main">
                  <a:graphicData uri="http://schemas.microsoft.com/office/word/2010/wordprocessingShape">
                    <wps:wsp>
                      <wps:cNvSpPr/>
                      <wps:spPr>
                        <a:xfrm>
                          <a:off x="0" y="0"/>
                          <a:ext cx="317500" cy="30162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B3F347" id="Oval 35" o:spid="_x0000_s1026" style="position:absolute;margin-left:353.4pt;margin-top:703.95pt;width:25pt;height:23.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" filled="f" strokecolor="red" strokeweight="1pt">
                <v:stroke joinstyle="miter"/>
              </v:oval>
            </w:pict>
          </mc:Fallback>
        </mc:AlternateContent>
      </w:r>
    </w:p>
    <w:p w14:paraId="71BFFD39" w14:textId="1604B832" w:rsidR="003B0806" w:rsidRDefault="00710882" w:rsidP="00061F0A">
      <w:pPr>
        <w:spacing w:after="0"/>
      </w:pPr>
      <w:r>
        <w:rPr>
          <w:b/>
          <w:noProof/>
          <w:sz w:val="24"/>
          <w:u w:val="single"/>
        </w:rPr>
        <w:drawing>
          <wp:anchor distT="0" distB="0" distL="114300" distR="114300" simplePos="0" relativeHeight="251739136" behindDoc="1" locked="0" layoutInCell="1" allowOverlap="1" wp14:anchorId="427DEFB6" wp14:editId="76E802A6">
            <wp:simplePos x="0" y="0"/>
            <wp:positionH relativeFrom="column">
              <wp:posOffset>-171247</wp:posOffset>
            </wp:positionH>
            <wp:positionV relativeFrom="paragraph">
              <wp:posOffset>106045</wp:posOffset>
            </wp:positionV>
            <wp:extent cx="252730" cy="252730"/>
            <wp:effectExtent l="0" t="0" r="0" b="1270"/>
            <wp:wrapTight wrapText="bothSides">
              <wp:wrapPolygon edited="0">
                <wp:start x="4342" y="0"/>
                <wp:lineTo x="1085" y="6513"/>
                <wp:lineTo x="1085" y="14111"/>
                <wp:lineTo x="4342" y="20623"/>
                <wp:lineTo x="16281" y="20623"/>
                <wp:lineTo x="19538" y="14111"/>
                <wp:lineTo x="19538" y="6513"/>
                <wp:lineTo x="16281" y="0"/>
                <wp:lineTo x="4342" y="0"/>
              </wp:wrapPolygon>
            </wp:wrapTight>
            <wp:docPr id="1255994802" name="Graphic 125599480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77372" name="Graphic 528477372" descr="Badge 1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p>
    <w:p w14:paraId="6D6268D1" w14:textId="122050F3" w:rsidR="003B0806" w:rsidRDefault="0018579A" w:rsidP="003B0806">
      <w:r>
        <w:rPr>
          <w:noProof/>
        </w:rPr>
        <w:drawing>
          <wp:anchor distT="0" distB="0" distL="114300" distR="114300" simplePos="0" relativeHeight="251680768" behindDoc="0" locked="0" layoutInCell="1" allowOverlap="1" wp14:anchorId="353F6563" wp14:editId="2E2A9761">
            <wp:simplePos x="0" y="0"/>
            <wp:positionH relativeFrom="column">
              <wp:posOffset>954600</wp:posOffset>
            </wp:positionH>
            <wp:positionV relativeFrom="paragraph">
              <wp:posOffset>128453</wp:posOffset>
            </wp:positionV>
            <wp:extent cx="298450" cy="298450"/>
            <wp:effectExtent l="0" t="0" r="6350" b="6350"/>
            <wp:wrapSquare wrapText="bothSides"/>
            <wp:docPr id="361631981" name="Graphic 361631981"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46079" name="Graphic 739046079" descr="Badge 1 outline"/>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p>
    <w:p w14:paraId="735C1687" w14:textId="194B83F2" w:rsidR="005A2E32" w:rsidRDefault="005A2E32" w:rsidP="005A2E32"/>
    <w:p w14:paraId="2ED93BF2" w14:textId="6DC402C3" w:rsidR="005A2E32" w:rsidRDefault="005A2E32" w:rsidP="005A2E32"/>
    <w:p w14:paraId="5EDD72FA" w14:textId="75B7E5AF" w:rsidR="00660377" w:rsidRDefault="00660377" w:rsidP="005A2E32"/>
    <w:p w14:paraId="7090C645" w14:textId="000CEA6D" w:rsidR="008B3DEC" w:rsidRDefault="0018579A" w:rsidP="00660377">
      <w:pPr>
        <w:rPr>
          <w:b/>
          <w:bCs/>
        </w:rPr>
      </w:pPr>
      <w:r>
        <w:rPr>
          <w:noProof/>
        </w:rPr>
        <w:drawing>
          <wp:anchor distT="0" distB="0" distL="114300" distR="114300" simplePos="0" relativeHeight="251682816" behindDoc="0" locked="0" layoutInCell="1" allowOverlap="1" wp14:anchorId="2965E884" wp14:editId="6D61A35E">
            <wp:simplePos x="0" y="0"/>
            <wp:positionH relativeFrom="column">
              <wp:posOffset>701040</wp:posOffset>
            </wp:positionH>
            <wp:positionV relativeFrom="paragraph">
              <wp:posOffset>81280</wp:posOffset>
            </wp:positionV>
            <wp:extent cx="253365" cy="253365"/>
            <wp:effectExtent l="0" t="0" r="635" b="635"/>
            <wp:wrapSquare wrapText="bothSides"/>
            <wp:docPr id="1443352165" name="Graphic 1443352165"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29086" name="Graphic 1708629086" descr="Badge outlin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53365" cy="253365"/>
                    </a:xfrm>
                    <a:prstGeom prst="rect">
                      <a:avLst/>
                    </a:prstGeom>
                  </pic:spPr>
                </pic:pic>
              </a:graphicData>
            </a:graphic>
            <wp14:sizeRelH relativeFrom="page">
              <wp14:pctWidth>0</wp14:pctWidth>
            </wp14:sizeRelH>
            <wp14:sizeRelV relativeFrom="page">
              <wp14:pctHeight>0</wp14:pctHeight>
            </wp14:sizeRelV>
          </wp:anchor>
        </w:drawing>
      </w:r>
    </w:p>
    <w:p w14:paraId="7D134304" w14:textId="3C96F452" w:rsidR="0018579A" w:rsidRDefault="0018579A" w:rsidP="005A2E32"/>
    <w:p w14:paraId="274CDB51" w14:textId="78431EE0" w:rsidR="0018579A" w:rsidRDefault="00710882">
      <w:r>
        <w:rPr>
          <w:noProof/>
        </w:rPr>
        <w:drawing>
          <wp:anchor distT="0" distB="0" distL="114300" distR="114300" simplePos="0" relativeHeight="251741184" behindDoc="1" locked="0" layoutInCell="1" allowOverlap="1" wp14:anchorId="46C5A6BD" wp14:editId="321E012E">
            <wp:simplePos x="0" y="0"/>
            <wp:positionH relativeFrom="column">
              <wp:posOffset>953135</wp:posOffset>
            </wp:positionH>
            <wp:positionV relativeFrom="paragraph">
              <wp:posOffset>913130</wp:posOffset>
            </wp:positionV>
            <wp:extent cx="298450" cy="298450"/>
            <wp:effectExtent l="0" t="0" r="0" b="6350"/>
            <wp:wrapTight wrapText="bothSides">
              <wp:wrapPolygon edited="0">
                <wp:start x="6434" y="0"/>
                <wp:lineTo x="1838" y="5515"/>
                <wp:lineTo x="919" y="9191"/>
                <wp:lineTo x="1838" y="16545"/>
                <wp:lineTo x="5515" y="21140"/>
                <wp:lineTo x="14706" y="21140"/>
                <wp:lineTo x="19302" y="16545"/>
                <wp:lineTo x="20221" y="9191"/>
                <wp:lineTo x="19302" y="5515"/>
                <wp:lineTo x="14706" y="0"/>
                <wp:lineTo x="6434" y="0"/>
              </wp:wrapPolygon>
            </wp:wrapTight>
            <wp:docPr id="931255889" name="Graphic 93125588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21111" name="Graphic 1199921111" descr="Badge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98450" cy="298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3232" behindDoc="1" locked="0" layoutInCell="1" allowOverlap="1" wp14:anchorId="7E09E7F1" wp14:editId="129418F9">
            <wp:simplePos x="0" y="0"/>
            <wp:positionH relativeFrom="column">
              <wp:posOffset>496259</wp:posOffset>
            </wp:positionH>
            <wp:positionV relativeFrom="paragraph">
              <wp:posOffset>2430199</wp:posOffset>
            </wp:positionV>
            <wp:extent cx="291465" cy="291465"/>
            <wp:effectExtent l="0" t="0" r="635" b="635"/>
            <wp:wrapTight wrapText="bothSides">
              <wp:wrapPolygon edited="0">
                <wp:start x="5647" y="0"/>
                <wp:lineTo x="941" y="6588"/>
                <wp:lineTo x="0" y="10353"/>
                <wp:lineTo x="2824" y="16941"/>
                <wp:lineTo x="5647" y="20706"/>
                <wp:lineTo x="15059" y="20706"/>
                <wp:lineTo x="17882" y="16941"/>
                <wp:lineTo x="20706" y="10353"/>
                <wp:lineTo x="19765" y="6588"/>
                <wp:lineTo x="15059" y="0"/>
                <wp:lineTo x="5647" y="0"/>
              </wp:wrapPolygon>
            </wp:wrapTight>
            <wp:docPr id="2070790164" name="Graphic 207079016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41849" name="Graphic 2105941849" descr="Badge 3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5280" behindDoc="1" locked="0" layoutInCell="1" allowOverlap="1" wp14:anchorId="582E07CB" wp14:editId="02741EBA">
            <wp:simplePos x="0" y="0"/>
            <wp:positionH relativeFrom="column">
              <wp:posOffset>789656</wp:posOffset>
            </wp:positionH>
            <wp:positionV relativeFrom="paragraph">
              <wp:posOffset>3130347</wp:posOffset>
            </wp:positionV>
            <wp:extent cx="311150" cy="311150"/>
            <wp:effectExtent l="0" t="0" r="0" b="6350"/>
            <wp:wrapTight wrapText="bothSides">
              <wp:wrapPolygon edited="0">
                <wp:start x="7053" y="0"/>
                <wp:lineTo x="2645" y="3527"/>
                <wp:lineTo x="882" y="9698"/>
                <wp:lineTo x="1763" y="15869"/>
                <wp:lineTo x="6171" y="19396"/>
                <wp:lineTo x="7053" y="21159"/>
                <wp:lineTo x="14106" y="21159"/>
                <wp:lineTo x="14988" y="19396"/>
                <wp:lineTo x="19396" y="15869"/>
                <wp:lineTo x="20278" y="9698"/>
                <wp:lineTo x="18514" y="3527"/>
                <wp:lineTo x="14106" y="0"/>
                <wp:lineTo x="7053" y="0"/>
              </wp:wrapPolygon>
            </wp:wrapTight>
            <wp:docPr id="1938289499" name="Graphic 5"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89499" name="Graphic 1938289499" descr="Badge 4 with solid fill"/>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11150" cy="311150"/>
                    </a:xfrm>
                    <a:prstGeom prst="rect">
                      <a:avLst/>
                    </a:prstGeom>
                  </pic:spPr>
                </pic:pic>
              </a:graphicData>
            </a:graphic>
            <wp14:sizeRelH relativeFrom="page">
              <wp14:pctWidth>0</wp14:pctWidth>
            </wp14:sizeRelH>
            <wp14:sizeRelV relativeFrom="page">
              <wp14:pctHeight>0</wp14:pctHeight>
            </wp14:sizeRelV>
          </wp:anchor>
        </w:drawing>
      </w:r>
      <w:r w:rsidRPr="00637366">
        <w:rPr>
          <w:noProof/>
        </w:rPr>
        <w:drawing>
          <wp:anchor distT="0" distB="0" distL="114300" distR="114300" simplePos="0" relativeHeight="251720704" behindDoc="0" locked="0" layoutInCell="1" allowOverlap="1" wp14:anchorId="369CEA0A" wp14:editId="49F40285">
            <wp:simplePos x="0" y="0"/>
            <wp:positionH relativeFrom="column">
              <wp:posOffset>-411831</wp:posOffset>
            </wp:positionH>
            <wp:positionV relativeFrom="paragraph">
              <wp:posOffset>269875</wp:posOffset>
            </wp:positionV>
            <wp:extent cx="3901440" cy="1896745"/>
            <wp:effectExtent l="0" t="0" r="0" b="0"/>
            <wp:wrapSquare wrapText="bothSides"/>
            <wp:docPr id="1487588168" name="Picture 148758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85834" name=""/>
                    <pic:cNvPicPr/>
                  </pic:nvPicPr>
                  <pic:blipFill rotWithShape="1">
                    <a:blip r:embed="rId25" cstate="print">
                      <a:extLst>
                        <a:ext uri="{28A0092B-C50C-407E-A947-70E740481C1C}">
                          <a14:useLocalDpi xmlns:a14="http://schemas.microsoft.com/office/drawing/2010/main" val="0"/>
                        </a:ext>
                      </a:extLst>
                    </a:blip>
                    <a:srcRect r="28159"/>
                    <a:stretch/>
                  </pic:blipFill>
                  <pic:spPr bwMode="auto">
                    <a:xfrm>
                      <a:off x="0" y="0"/>
                      <a:ext cx="3901440" cy="189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F0E" w:rsidRPr="0018579A">
        <w:rPr>
          <w:noProof/>
        </w:rPr>
        <w:drawing>
          <wp:anchor distT="0" distB="0" distL="114300" distR="114300" simplePos="0" relativeHeight="251684864" behindDoc="0" locked="0" layoutInCell="1" allowOverlap="1" wp14:anchorId="00BE9F4F" wp14:editId="2BB94304">
            <wp:simplePos x="0" y="0"/>
            <wp:positionH relativeFrom="column">
              <wp:posOffset>264025</wp:posOffset>
            </wp:positionH>
            <wp:positionV relativeFrom="paragraph">
              <wp:posOffset>2357120</wp:posOffset>
            </wp:positionV>
            <wp:extent cx="3126105" cy="480060"/>
            <wp:effectExtent l="0" t="0" r="0" b="2540"/>
            <wp:wrapSquare wrapText="bothSides"/>
            <wp:docPr id="47446676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6761" name="Picture 1" descr="A close-up of a sig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6105" cy="480060"/>
                    </a:xfrm>
                    <a:prstGeom prst="rect">
                      <a:avLst/>
                    </a:prstGeom>
                  </pic:spPr>
                </pic:pic>
              </a:graphicData>
            </a:graphic>
            <wp14:sizeRelH relativeFrom="page">
              <wp14:pctWidth>0</wp14:pctWidth>
            </wp14:sizeRelH>
            <wp14:sizeRelV relativeFrom="page">
              <wp14:pctHeight>0</wp14:pctHeight>
            </wp14:sizeRelV>
          </wp:anchor>
        </w:drawing>
      </w:r>
      <w:r w:rsidR="00933F0E">
        <w:rPr>
          <w:noProof/>
        </w:rPr>
        <w:drawing>
          <wp:anchor distT="0" distB="0" distL="114300" distR="114300" simplePos="0" relativeHeight="251724800" behindDoc="0" locked="0" layoutInCell="1" allowOverlap="1" wp14:anchorId="4C86FC75" wp14:editId="01DF8561">
            <wp:simplePos x="0" y="0"/>
            <wp:positionH relativeFrom="column">
              <wp:posOffset>337860</wp:posOffset>
            </wp:positionH>
            <wp:positionV relativeFrom="paragraph">
              <wp:posOffset>3070806</wp:posOffset>
            </wp:positionV>
            <wp:extent cx="2293974" cy="1400783"/>
            <wp:effectExtent l="0" t="0" r="5080" b="0"/>
            <wp:wrapSquare wrapText="bothSides"/>
            <wp:docPr id="37089819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898198" name="Picture 1" descr="A screenshot of a phone&#10;&#10;Description automatically generated"/>
                    <pic:cNvPicPr/>
                  </pic:nvPicPr>
                  <pic:blipFill rotWithShape="1">
                    <a:blip r:embed="rId27">
                      <a:extLst>
                        <a:ext uri="{28A0092B-C50C-407E-A947-70E740481C1C}">
                          <a14:useLocalDpi xmlns:a14="http://schemas.microsoft.com/office/drawing/2010/main" val="0"/>
                        </a:ext>
                      </a:extLst>
                    </a:blip>
                    <a:srcRect b="57565"/>
                    <a:stretch/>
                  </pic:blipFill>
                  <pic:spPr bwMode="auto">
                    <a:xfrm>
                      <a:off x="0" y="0"/>
                      <a:ext cx="2293974" cy="14007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79A">
        <w:br w:type="page"/>
      </w:r>
    </w:p>
    <w:p w14:paraId="2B0B55BD" w14:textId="45F18C26" w:rsidR="005A2E32" w:rsidRDefault="00710882" w:rsidP="005A2E32">
      <w:r>
        <w:rPr>
          <w:b/>
          <w:noProof/>
          <w:sz w:val="24"/>
          <w:u w:val="single"/>
        </w:rPr>
        <w:lastRenderedPageBreak/>
        <w:drawing>
          <wp:anchor distT="0" distB="0" distL="114300" distR="114300" simplePos="0" relativeHeight="251735040" behindDoc="1" locked="0" layoutInCell="1" allowOverlap="1" wp14:anchorId="53DFE8D3" wp14:editId="399E9261">
            <wp:simplePos x="0" y="0"/>
            <wp:positionH relativeFrom="column">
              <wp:posOffset>1186180</wp:posOffset>
            </wp:positionH>
            <wp:positionV relativeFrom="paragraph">
              <wp:posOffset>223520</wp:posOffset>
            </wp:positionV>
            <wp:extent cx="213995" cy="213995"/>
            <wp:effectExtent l="0" t="0" r="1905" b="1905"/>
            <wp:wrapTight wrapText="bothSides">
              <wp:wrapPolygon edited="0">
                <wp:start x="6409" y="0"/>
                <wp:lineTo x="0" y="3846"/>
                <wp:lineTo x="0" y="16665"/>
                <wp:lineTo x="6409" y="20510"/>
                <wp:lineTo x="14101" y="20510"/>
                <wp:lineTo x="20510" y="16665"/>
                <wp:lineTo x="20510" y="3846"/>
                <wp:lineTo x="14101" y="0"/>
                <wp:lineTo x="6409" y="0"/>
              </wp:wrapPolygon>
            </wp:wrapTight>
            <wp:docPr id="528477372" name="Graphic 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77372" name="Graphic 528477372" descr="Badge 1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13995" cy="213995"/>
                    </a:xfrm>
                    <a:prstGeom prst="rect">
                      <a:avLst/>
                    </a:prstGeom>
                  </pic:spPr>
                </pic:pic>
              </a:graphicData>
            </a:graphic>
            <wp14:sizeRelH relativeFrom="page">
              <wp14:pctWidth>0</wp14:pctWidth>
            </wp14:sizeRelH>
            <wp14:sizeRelV relativeFrom="page">
              <wp14:pctHeight>0</wp14:pctHeight>
            </wp14:sizeRelV>
          </wp:anchor>
        </w:drawing>
      </w:r>
      <w:r w:rsidRPr="0018579A">
        <w:rPr>
          <w:noProof/>
        </w:rPr>
        <w:drawing>
          <wp:anchor distT="0" distB="0" distL="114300" distR="114300" simplePos="0" relativeHeight="251692032" behindDoc="0" locked="0" layoutInCell="1" allowOverlap="1" wp14:anchorId="52AC1135" wp14:editId="2718CCED">
            <wp:simplePos x="0" y="0"/>
            <wp:positionH relativeFrom="column">
              <wp:posOffset>-95</wp:posOffset>
            </wp:positionH>
            <wp:positionV relativeFrom="paragraph">
              <wp:posOffset>226304</wp:posOffset>
            </wp:positionV>
            <wp:extent cx="4318708" cy="3287665"/>
            <wp:effectExtent l="0" t="0" r="0" b="1905"/>
            <wp:wrapSquare wrapText="bothSides"/>
            <wp:docPr id="168526330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63303" name="Picture 1" descr="A screenshot of a computer scree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318708" cy="3287665"/>
                    </a:xfrm>
                    <a:prstGeom prst="rect">
                      <a:avLst/>
                    </a:prstGeom>
                  </pic:spPr>
                </pic:pic>
              </a:graphicData>
            </a:graphic>
            <wp14:sizeRelH relativeFrom="page">
              <wp14:pctWidth>0</wp14:pctWidth>
            </wp14:sizeRelH>
            <wp14:sizeRelV relativeFrom="page">
              <wp14:pctHeight>0</wp14:pctHeight>
            </wp14:sizeRelV>
          </wp:anchor>
        </w:drawing>
      </w:r>
      <w:r w:rsidRPr="00063D3D">
        <w:rPr>
          <w:b/>
          <w:noProof/>
          <w:sz w:val="24"/>
          <w:u w:val="single"/>
        </w:rPr>
        <mc:AlternateContent>
          <mc:Choice Requires="wps">
            <w:drawing>
              <wp:anchor distT="45720" distB="45720" distL="114300" distR="114300" simplePos="0" relativeHeight="251689984" behindDoc="0" locked="0" layoutInCell="1" allowOverlap="1" wp14:anchorId="006E60FE" wp14:editId="617419E2">
                <wp:simplePos x="0" y="0"/>
                <wp:positionH relativeFrom="column">
                  <wp:posOffset>4600575</wp:posOffset>
                </wp:positionH>
                <wp:positionV relativeFrom="paragraph">
                  <wp:posOffset>0</wp:posOffset>
                </wp:positionV>
                <wp:extent cx="3141980" cy="1404620"/>
                <wp:effectExtent l="0" t="0" r="0" b="3810"/>
                <wp:wrapSquare wrapText="bothSides"/>
                <wp:docPr id="570656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1404620"/>
                        </a:xfrm>
                        <a:prstGeom prst="rect">
                          <a:avLst/>
                        </a:prstGeom>
                        <a:solidFill>
                          <a:srgbClr val="FFFFFF"/>
                        </a:solidFill>
                        <a:ln w="9525">
                          <a:noFill/>
                          <a:miter lim="800000"/>
                          <a:headEnd/>
                          <a:tailEnd/>
                        </a:ln>
                      </wps:spPr>
                      <wps:txbx>
                        <w:txbxContent>
                          <w:p w14:paraId="59BF5891" w14:textId="40F810D6" w:rsidR="0018579A" w:rsidRPr="00063D3D" w:rsidRDefault="00710882" w:rsidP="0018579A">
                            <w:pPr>
                              <w:spacing w:after="0"/>
                              <w:rPr>
                                <w:u w:val="single"/>
                              </w:rPr>
                            </w:pPr>
                            <w:r w:rsidRPr="00710882">
                              <w:rPr>
                                <w:b/>
                                <w:bCs/>
                                <w:sz w:val="24"/>
                                <w:u w:val="single"/>
                              </w:rPr>
                              <w:t>Explore Patient Demographics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E60FE" id="_x0000_s1030" type="#_x0000_t202" style="position:absolute;margin-left:362.25pt;margin-top:0;width:247.4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" stroked="f">
                <v:textbox style="mso-fit-shape-to-text:t">
                  <w:txbxContent>
                    <w:p w14:paraId="59BF5891" w14:textId="40F810D6" w:rsidR="0018579A" w:rsidRPr="00063D3D" w:rsidRDefault="00710882" w:rsidP="0018579A">
                      <w:pPr>
                        <w:spacing w:after="0"/>
                        <w:rPr>
                          <w:u w:val="single"/>
                        </w:rPr>
                      </w:pPr>
                      <w:r w:rsidRPr="00710882">
                        <w:rPr>
                          <w:b/>
                          <w:bCs/>
                          <w:sz w:val="24"/>
                          <w:u w:val="single"/>
                        </w:rPr>
                        <w:t>Explore Patient Demographics</w:t>
                      </w:r>
                    </w:p>
                  </w:txbxContent>
                </v:textbox>
                <w10:wrap type="square"/>
              </v:shape>
            </w:pict>
          </mc:Fallback>
        </mc:AlternateContent>
      </w:r>
      <w:r w:rsidR="0018579A" w:rsidRPr="00063D3D">
        <w:rPr>
          <w:b/>
          <w:sz w:val="24"/>
          <w:u w:val="single"/>
        </w:rPr>
        <w:t>EHRMa Dashboard</w:t>
      </w:r>
      <w:r w:rsidR="0018579A" w:rsidRPr="00063D3D">
        <w:rPr>
          <w:b/>
          <w:noProof/>
          <w:sz w:val="24"/>
          <w:u w:val="single"/>
        </w:rPr>
        <w:t xml:space="preserve"> </w:t>
      </w:r>
    </w:p>
    <w:p w14:paraId="0C84DFB6" w14:textId="627438F0" w:rsidR="0018579A" w:rsidRPr="0018579A" w:rsidRDefault="00710882">
      <w:r>
        <w:rPr>
          <w:noProof/>
        </w:rPr>
        <w:drawing>
          <wp:anchor distT="0" distB="0" distL="114300" distR="114300" simplePos="0" relativeHeight="251734016" behindDoc="1" locked="0" layoutInCell="1" allowOverlap="1" wp14:anchorId="49F7619E" wp14:editId="0886EB44">
            <wp:simplePos x="0" y="0"/>
            <wp:positionH relativeFrom="column">
              <wp:posOffset>2781935</wp:posOffset>
            </wp:positionH>
            <wp:positionV relativeFrom="paragraph">
              <wp:posOffset>134823</wp:posOffset>
            </wp:positionV>
            <wp:extent cx="213995" cy="213995"/>
            <wp:effectExtent l="0" t="0" r="1905" b="1905"/>
            <wp:wrapTight wrapText="bothSides">
              <wp:wrapPolygon edited="0">
                <wp:start x="6409" y="0"/>
                <wp:lineTo x="0" y="3846"/>
                <wp:lineTo x="0" y="16665"/>
                <wp:lineTo x="6409" y="20510"/>
                <wp:lineTo x="14101" y="20510"/>
                <wp:lineTo x="20510" y="16665"/>
                <wp:lineTo x="20510" y="3846"/>
                <wp:lineTo x="14101" y="0"/>
                <wp:lineTo x="6409" y="0"/>
              </wp:wrapPolygon>
            </wp:wrapTight>
            <wp:docPr id="1199921111" name="Graphic 1"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21111" name="Graphic 1199921111" descr="Badge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13995" cy="213995"/>
                    </a:xfrm>
                    <a:prstGeom prst="rect">
                      <a:avLst/>
                    </a:prstGeom>
                  </pic:spPr>
                </pic:pic>
              </a:graphicData>
            </a:graphic>
            <wp14:sizeRelH relativeFrom="page">
              <wp14:pctWidth>0</wp14:pctWidth>
            </wp14:sizeRelH>
            <wp14:sizeRelV relativeFrom="page">
              <wp14:pctHeight>0</wp14:pctHeight>
            </wp14:sizeRelV>
          </wp:anchor>
        </w:drawing>
      </w:r>
      <w:r w:rsidR="0018579A" w:rsidRPr="0018579A">
        <w:rPr>
          <w:noProof/>
        </w:rPr>
        <w:drawing>
          <wp:anchor distT="0" distB="0" distL="114300" distR="114300" simplePos="0" relativeHeight="251691008" behindDoc="0" locked="0" layoutInCell="1" allowOverlap="1" wp14:anchorId="47EFE1DC" wp14:editId="1FB94A5F">
            <wp:simplePos x="0" y="0"/>
            <wp:positionH relativeFrom="column">
              <wp:posOffset>420666</wp:posOffset>
            </wp:positionH>
            <wp:positionV relativeFrom="paragraph">
              <wp:posOffset>4681019</wp:posOffset>
            </wp:positionV>
            <wp:extent cx="3037840" cy="1692910"/>
            <wp:effectExtent l="0" t="0" r="0" b="0"/>
            <wp:wrapSquare wrapText="bothSides"/>
            <wp:docPr id="808165165" name="Picture 1" descr="A map of a pati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165165" name="Picture 1" descr="A map of a patien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7840" cy="1692910"/>
                    </a:xfrm>
                    <a:prstGeom prst="rect">
                      <a:avLst/>
                    </a:prstGeom>
                  </pic:spPr>
                </pic:pic>
              </a:graphicData>
            </a:graphic>
            <wp14:sizeRelH relativeFrom="page">
              <wp14:pctWidth>0</wp14:pctWidth>
            </wp14:sizeRelH>
            <wp14:sizeRelV relativeFrom="page">
              <wp14:pctHeight>0</wp14:pctHeight>
            </wp14:sizeRelV>
          </wp:anchor>
        </w:drawing>
      </w:r>
      <w:r w:rsidR="0018579A" w:rsidRPr="0018579A">
        <w:rPr>
          <w:noProof/>
        </w:rPr>
        <w:drawing>
          <wp:anchor distT="0" distB="0" distL="114300" distR="114300" simplePos="0" relativeHeight="251693056" behindDoc="0" locked="0" layoutInCell="1" allowOverlap="1" wp14:anchorId="4EF65EAB" wp14:editId="6B6563F9">
            <wp:simplePos x="0" y="0"/>
            <wp:positionH relativeFrom="column">
              <wp:posOffset>52963</wp:posOffset>
            </wp:positionH>
            <wp:positionV relativeFrom="paragraph">
              <wp:posOffset>3288382</wp:posOffset>
            </wp:positionV>
            <wp:extent cx="4270375" cy="1325245"/>
            <wp:effectExtent l="0" t="0" r="0" b="0"/>
            <wp:wrapSquare wrapText="bothSides"/>
            <wp:docPr id="315989772" name="Picture 1" descr="A graph of patients with numbers and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89772" name="Picture 1" descr="A graph of patients with numbers and a numb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0375" cy="1325245"/>
                    </a:xfrm>
                    <a:prstGeom prst="rect">
                      <a:avLst/>
                    </a:prstGeom>
                  </pic:spPr>
                </pic:pic>
              </a:graphicData>
            </a:graphic>
            <wp14:sizeRelH relativeFrom="page">
              <wp14:pctWidth>0</wp14:pctWidth>
            </wp14:sizeRelH>
            <wp14:sizeRelV relativeFrom="page">
              <wp14:pctHeight>0</wp14:pctHeight>
            </wp14:sizeRelV>
          </wp:anchor>
        </w:drawing>
      </w:r>
      <w:r w:rsidR="0018579A" w:rsidRPr="0018579A">
        <w:t xml:space="preserve"> </w:t>
      </w:r>
      <w:r w:rsidR="0018579A">
        <w:rPr>
          <w:noProof/>
        </w:rPr>
        <mc:AlternateContent>
          <mc:Choice Requires="wps">
            <w:drawing>
              <wp:anchor distT="0" distB="0" distL="114300" distR="114300" simplePos="0" relativeHeight="251686912" behindDoc="0" locked="0" layoutInCell="1" allowOverlap="1" wp14:anchorId="4A4D0346" wp14:editId="5E3D6B8C">
                <wp:simplePos x="0" y="0"/>
                <wp:positionH relativeFrom="column">
                  <wp:posOffset>4544230</wp:posOffset>
                </wp:positionH>
                <wp:positionV relativeFrom="paragraph">
                  <wp:posOffset>95854</wp:posOffset>
                </wp:positionV>
                <wp:extent cx="4425950" cy="5894070"/>
                <wp:effectExtent l="0" t="0" r="19050" b="11430"/>
                <wp:wrapNone/>
                <wp:docPr id="1737421123" name="Rectangle 1737421123"/>
                <wp:cNvGraphicFramePr/>
                <a:graphic xmlns:a="http://schemas.openxmlformats.org/drawingml/2006/main">
                  <a:graphicData uri="http://schemas.microsoft.com/office/word/2010/wordprocessingShape">
                    <wps:wsp>
                      <wps:cNvSpPr/>
                      <wps:spPr>
                        <a:xfrm>
                          <a:off x="0" y="0"/>
                          <a:ext cx="4425950" cy="58940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4978BB" w14:textId="77777777" w:rsidR="0018579A" w:rsidRDefault="0018579A" w:rsidP="001857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0346" id="Rectangle 1737421123" o:spid="_x0000_s1031" style="position:absolute;margin-left:357.8pt;margin-top:7.55pt;width:348.5pt;height:46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" filled="f" strokecolor="#1f4d78 [1604]" strokeweight="1pt">
                <v:textbox>
                  <w:txbxContent>
                    <w:p w14:paraId="2A4978BB" w14:textId="77777777" w:rsidR="0018579A" w:rsidRDefault="0018579A" w:rsidP="0018579A">
                      <w:pPr>
                        <w:jc w:val="center"/>
                      </w:pPr>
                    </w:p>
                  </w:txbxContent>
                </v:textbox>
              </v:rect>
            </w:pict>
          </mc:Fallback>
        </mc:AlternateContent>
      </w:r>
      <w:r w:rsidR="0018579A" w:rsidRPr="003B0806">
        <w:rPr>
          <w:noProof/>
        </w:rPr>
        <mc:AlternateContent>
          <mc:Choice Requires="wps">
            <w:drawing>
              <wp:anchor distT="0" distB="0" distL="114300" distR="114300" simplePos="0" relativeHeight="251687936" behindDoc="0" locked="0" layoutInCell="1" allowOverlap="1" wp14:anchorId="597A6F9B" wp14:editId="45D8E30C">
                <wp:simplePos x="0" y="0"/>
                <wp:positionH relativeFrom="column">
                  <wp:posOffset>4765713</wp:posOffset>
                </wp:positionH>
                <wp:positionV relativeFrom="paragraph">
                  <wp:posOffset>133155</wp:posOffset>
                </wp:positionV>
                <wp:extent cx="3962400" cy="6001385"/>
                <wp:effectExtent l="0" t="0" r="0" b="0"/>
                <wp:wrapNone/>
                <wp:docPr id="1632939673" name="TextBox 16"/>
                <wp:cNvGraphicFramePr/>
                <a:graphic xmlns:a="http://schemas.openxmlformats.org/drawingml/2006/main">
                  <a:graphicData uri="http://schemas.microsoft.com/office/word/2010/wordprocessingShape">
                    <wps:wsp>
                      <wps:cNvSpPr txBox="1"/>
                      <wps:spPr>
                        <a:xfrm>
                          <a:off x="0" y="0"/>
                          <a:ext cx="3962400" cy="6001385"/>
                        </a:xfrm>
                        <a:prstGeom prst="rect">
                          <a:avLst/>
                        </a:prstGeom>
                        <a:noFill/>
                      </wps:spPr>
                      <wps:txbx>
                        <w:txbxContent>
                          <w:p w14:paraId="2B288709" w14:textId="1B75A02C" w:rsidR="0018579A" w:rsidRDefault="0018579A" w:rsidP="0018579A">
                            <w:r>
                              <w:t xml:space="preserve">1. </w:t>
                            </w:r>
                            <w:r w:rsidR="00902AAB">
                              <w:rPr>
                                <w:b/>
                                <w:bCs/>
                              </w:rPr>
                              <w:t>Explore Patient Demographics</w:t>
                            </w:r>
                            <w:r>
                              <w:t xml:space="preserve">: Utilize the "Explore Patient Demographics" section </w:t>
                            </w:r>
                            <w:r w:rsidR="00902AAB">
                              <w:t>to see the results of the</w:t>
                            </w:r>
                            <w:r>
                              <w:t xml:space="preserve"> filters for race, ethnicity, age, sex, language, zip code,</w:t>
                            </w:r>
                            <w:r w:rsidR="00902AAB">
                              <w:t xml:space="preserve"> and</w:t>
                            </w:r>
                            <w:r>
                              <w:t xml:space="preserve"> </w:t>
                            </w:r>
                            <w:r w:rsidR="00902AAB">
                              <w:t xml:space="preserve">contact status. </w:t>
                            </w:r>
                          </w:p>
                          <w:p w14:paraId="107C9E8A" w14:textId="243BBAC5" w:rsidR="0018579A" w:rsidRDefault="00902AAB" w:rsidP="0018579A">
                            <w:r>
                              <w:rPr>
                                <w:b/>
                                <w:bCs/>
                              </w:rPr>
                              <w:t>Tip</w:t>
                            </w:r>
                            <w:r>
                              <w:t>: You can a</w:t>
                            </w:r>
                            <w:r w:rsidR="0018579A">
                              <w:t>nalyze patient cohorts based on different contact statuses like "Available to contact," "Contacted via letters," or "Waiting for response" to gain insights into engagement levels.</w:t>
                            </w:r>
                          </w:p>
                          <w:p w14:paraId="35CAD974" w14:textId="77777777" w:rsidR="00902AAB" w:rsidRDefault="00902AAB" w:rsidP="0018579A"/>
                          <w:p w14:paraId="564CC044" w14:textId="5C0B3A5D" w:rsidR="0018579A" w:rsidRDefault="00902AAB" w:rsidP="0018579A">
                            <w:r>
                              <w:t>2</w:t>
                            </w:r>
                            <w:r w:rsidR="0018579A">
                              <w:t xml:space="preserve">. </w:t>
                            </w:r>
                            <w:r w:rsidR="0018579A" w:rsidRPr="0018579A">
                              <w:rPr>
                                <w:b/>
                                <w:bCs/>
                              </w:rPr>
                              <w:t>Compare All Eligible:</w:t>
                            </w:r>
                            <w:r w:rsidR="0018579A">
                              <w:t xml:space="preserve"> Use the "Compare All Eligible" button to compare your filtered cohort to all eligible patients identified for your study, providing a comprehensive understanding of your recruitment efforts.</w:t>
                            </w:r>
                          </w:p>
                          <w:p w14:paraId="5978D601" w14:textId="21501D03" w:rsidR="0018579A" w:rsidRPr="00CE79C4" w:rsidRDefault="0018579A" w:rsidP="0018579A">
                            <w:pPr>
                              <w:rPr>
                                <w:i/>
                                <w:iCs/>
                              </w:rPr>
                            </w:pPr>
                            <w:r w:rsidRPr="00CE79C4">
                              <w:rPr>
                                <w:i/>
                                <w:iCs/>
                              </w:rPr>
                              <w:t>Note: The accompanying video link</w:t>
                            </w:r>
                            <w:r w:rsidR="00CE79C4">
                              <w:rPr>
                                <w:i/>
                                <w:iCs/>
                              </w:rPr>
                              <w:t xml:space="preserve"> </w:t>
                            </w:r>
                            <w:r w:rsidRPr="00CE79C4">
                              <w:rPr>
                                <w:i/>
                                <w:iCs/>
                              </w:rPr>
                              <w:t xml:space="preserve">demonstrations </w:t>
                            </w:r>
                            <w:r w:rsidR="00CE79C4">
                              <w:rPr>
                                <w:i/>
                                <w:iCs/>
                              </w:rPr>
                              <w:t>this</w:t>
                            </w:r>
                            <w:r w:rsidRPr="00CE79C4">
                              <w:rPr>
                                <w:i/>
                                <w:iCs/>
                              </w:rPr>
                              <w:t xml:space="preserve"> each process in detail.</w:t>
                            </w:r>
                          </w:p>
                          <w:p w14:paraId="2EAAE423" w14:textId="3D39FB0B" w:rsidR="00061F0A" w:rsidRDefault="00000000" w:rsidP="0018579A">
                            <w:hyperlink r:id="rId31" w:history="1">
                              <w:r w:rsidR="00061F0A" w:rsidRPr="001670F5">
                                <w:rPr>
                                  <w:rStyle w:val="Hyperlink"/>
                                </w:rPr>
                                <w:t>https://www.youtube.com/watch?v=yX2hdjrmRlw</w:t>
                              </w:r>
                            </w:hyperlink>
                          </w:p>
                          <w:p w14:paraId="249846DA" w14:textId="77777777" w:rsidR="00061F0A" w:rsidRDefault="00061F0A" w:rsidP="0018579A"/>
                          <w:p w14:paraId="54384BD6" w14:textId="77777777" w:rsidR="0018579A" w:rsidRDefault="0018579A" w:rsidP="0018579A">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w14:anchorId="597A6F9B" id="_x0000_s1032" type="#_x0000_t202" style="position:absolute;margin-left:375.25pt;margin-top:10.5pt;width:312pt;height:472.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" filled="f" stroked="f">
                <v:textbox style="mso-fit-shape-to-text:t">
                  <w:txbxContent>
                    <w:p w14:paraId="2B288709" w14:textId="1B75A02C" w:rsidR="0018579A" w:rsidRDefault="0018579A" w:rsidP="0018579A">
                      <w:r>
                        <w:t xml:space="preserve">1. </w:t>
                      </w:r>
                      <w:r w:rsidR="00902AAB">
                        <w:rPr>
                          <w:b/>
                          <w:bCs/>
                        </w:rPr>
                        <w:t>Explore Patient Demographics</w:t>
                      </w:r>
                      <w:r>
                        <w:t xml:space="preserve">: Utilize the "Explore Patient Demographics" section </w:t>
                      </w:r>
                      <w:r w:rsidR="00902AAB">
                        <w:t>to see the results of the</w:t>
                      </w:r>
                      <w:r>
                        <w:t xml:space="preserve"> filters for race, ethnicity, age, sex, language, zip code,</w:t>
                      </w:r>
                      <w:r w:rsidR="00902AAB">
                        <w:t xml:space="preserve"> and</w:t>
                      </w:r>
                      <w:r>
                        <w:t xml:space="preserve"> </w:t>
                      </w:r>
                      <w:r w:rsidR="00902AAB">
                        <w:t xml:space="preserve">contact status. </w:t>
                      </w:r>
                    </w:p>
                    <w:p w14:paraId="107C9E8A" w14:textId="243BBAC5" w:rsidR="0018579A" w:rsidRDefault="00902AAB" w:rsidP="0018579A">
                      <w:r>
                        <w:rPr>
                          <w:b/>
                          <w:bCs/>
                        </w:rPr>
                        <w:t>Tip</w:t>
                      </w:r>
                      <w:r>
                        <w:t>: You can a</w:t>
                      </w:r>
                      <w:r w:rsidR="0018579A">
                        <w:t>nalyze patient cohorts based on different contact statuses like "Available to contact," "Contacted via letters," or "Waiting for response" to gain insights into engagement levels.</w:t>
                      </w:r>
                    </w:p>
                    <w:p w14:paraId="35CAD974" w14:textId="77777777" w:rsidR="00902AAB" w:rsidRDefault="00902AAB" w:rsidP="0018579A"/>
                    <w:p w14:paraId="564CC044" w14:textId="5C0B3A5D" w:rsidR="0018579A" w:rsidRDefault="00902AAB" w:rsidP="0018579A">
                      <w:r>
                        <w:t>2</w:t>
                      </w:r>
                      <w:r w:rsidR="0018579A">
                        <w:t xml:space="preserve">. </w:t>
                      </w:r>
                      <w:r w:rsidR="0018579A" w:rsidRPr="0018579A">
                        <w:rPr>
                          <w:b/>
                          <w:bCs/>
                        </w:rPr>
                        <w:t>Compare All Eligible:</w:t>
                      </w:r>
                      <w:r w:rsidR="0018579A">
                        <w:t xml:space="preserve"> Use the "Compare All Eligible" button to compare your filtered cohort to all eligible patients identified for your study, providing a comprehensive understanding of your recruitment efforts.</w:t>
                      </w:r>
                    </w:p>
                    <w:p w14:paraId="5978D601" w14:textId="21501D03" w:rsidR="0018579A" w:rsidRPr="00CE79C4" w:rsidRDefault="0018579A" w:rsidP="0018579A">
                      <w:pPr>
                        <w:rPr>
                          <w:i/>
                          <w:iCs/>
                        </w:rPr>
                      </w:pPr>
                      <w:r w:rsidRPr="00CE79C4">
                        <w:rPr>
                          <w:i/>
                          <w:iCs/>
                        </w:rPr>
                        <w:t>Note: The accompanying video link</w:t>
                      </w:r>
                      <w:r w:rsidR="00CE79C4">
                        <w:rPr>
                          <w:i/>
                          <w:iCs/>
                        </w:rPr>
                        <w:t xml:space="preserve"> </w:t>
                      </w:r>
                      <w:r w:rsidRPr="00CE79C4">
                        <w:rPr>
                          <w:i/>
                          <w:iCs/>
                        </w:rPr>
                        <w:t xml:space="preserve">demonstrations </w:t>
                      </w:r>
                      <w:r w:rsidR="00CE79C4">
                        <w:rPr>
                          <w:i/>
                          <w:iCs/>
                        </w:rPr>
                        <w:t>this</w:t>
                      </w:r>
                      <w:r w:rsidRPr="00CE79C4">
                        <w:rPr>
                          <w:i/>
                          <w:iCs/>
                        </w:rPr>
                        <w:t xml:space="preserve"> each process in detail.</w:t>
                      </w:r>
                    </w:p>
                    <w:p w14:paraId="2EAAE423" w14:textId="3D39FB0B" w:rsidR="00061F0A" w:rsidRDefault="00000000" w:rsidP="0018579A">
                      <w:hyperlink r:id="rId32" w:history="1">
                        <w:r w:rsidR="00061F0A" w:rsidRPr="001670F5">
                          <w:rPr>
                            <w:rStyle w:val="Hyperlink"/>
                          </w:rPr>
                          <w:t>https://www.youtube.com/watch?v=yX2hdjrmRlw</w:t>
                        </w:r>
                      </w:hyperlink>
                    </w:p>
                    <w:p w14:paraId="249846DA" w14:textId="77777777" w:rsidR="00061F0A" w:rsidRDefault="00061F0A" w:rsidP="0018579A"/>
                    <w:p w14:paraId="54384BD6" w14:textId="77777777" w:rsidR="0018579A" w:rsidRDefault="0018579A" w:rsidP="0018579A">
                      <w:pPr>
                        <w:pStyle w:val="NormalWeb"/>
                        <w:spacing w:before="0" w:beforeAutospacing="0" w:after="0" w:afterAutospacing="0"/>
                      </w:pPr>
                    </w:p>
                  </w:txbxContent>
                </v:textbox>
              </v:shape>
            </w:pict>
          </mc:Fallback>
        </mc:AlternateContent>
      </w:r>
      <w:r w:rsidR="0018579A">
        <w:br w:type="page"/>
      </w:r>
    </w:p>
    <w:p w14:paraId="774CB2A4" w14:textId="6EF553DF" w:rsidR="00061F0A" w:rsidRPr="00E42BBC" w:rsidRDefault="00E42BBC" w:rsidP="00E42BBC">
      <w:pPr>
        <w:rPr>
          <w:b/>
          <w:bCs/>
          <w:sz w:val="24"/>
          <w:szCs w:val="24"/>
          <w:u w:val="single"/>
        </w:rPr>
      </w:pPr>
      <w:r>
        <w:rPr>
          <w:b/>
          <w:bCs/>
          <w:sz w:val="24"/>
          <w:szCs w:val="24"/>
          <w:u w:val="single"/>
        </w:rPr>
        <w:lastRenderedPageBreak/>
        <w:t>R</w:t>
      </w:r>
      <w:r w:rsidR="00061F0A" w:rsidRPr="00E42BBC">
        <w:rPr>
          <w:b/>
          <w:bCs/>
          <w:sz w:val="24"/>
          <w:szCs w:val="24"/>
          <w:u w:val="single"/>
        </w:rPr>
        <w:t xml:space="preserve">ecruitment </w:t>
      </w:r>
      <w:r>
        <w:rPr>
          <w:b/>
          <w:bCs/>
          <w:sz w:val="24"/>
          <w:szCs w:val="24"/>
          <w:u w:val="single"/>
        </w:rPr>
        <w:t>L</w:t>
      </w:r>
      <w:r w:rsidR="00061F0A" w:rsidRPr="00E42BBC">
        <w:rPr>
          <w:b/>
          <w:bCs/>
          <w:sz w:val="24"/>
          <w:szCs w:val="24"/>
          <w:u w:val="single"/>
        </w:rPr>
        <w:t>etters</w:t>
      </w:r>
    </w:p>
    <w:p w14:paraId="78FB216D" w14:textId="218E3F23" w:rsidR="00B45B01" w:rsidRPr="00637366" w:rsidRDefault="00E42BBC">
      <w:pPr>
        <w:rPr>
          <w:b/>
          <w:bCs/>
          <w:u w:val="single"/>
        </w:rPr>
      </w:pPr>
      <w:r w:rsidRPr="00063D3D">
        <w:rPr>
          <w:b/>
          <w:noProof/>
          <w:sz w:val="24"/>
          <w:u w:val="single"/>
        </w:rPr>
        <mc:AlternateContent>
          <mc:Choice Requires="wps">
            <w:drawing>
              <wp:anchor distT="45720" distB="45720" distL="114300" distR="114300" simplePos="0" relativeHeight="251702272" behindDoc="0" locked="0" layoutInCell="1" allowOverlap="1" wp14:anchorId="47EE4E87" wp14:editId="39FA551E">
                <wp:simplePos x="0" y="0"/>
                <wp:positionH relativeFrom="column">
                  <wp:posOffset>4979670</wp:posOffset>
                </wp:positionH>
                <wp:positionV relativeFrom="paragraph">
                  <wp:posOffset>624637</wp:posOffset>
                </wp:positionV>
                <wp:extent cx="2528570" cy="271780"/>
                <wp:effectExtent l="0" t="0" r="0" b="0"/>
                <wp:wrapSquare wrapText="bothSides"/>
                <wp:docPr id="1482272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271780"/>
                        </a:xfrm>
                        <a:prstGeom prst="rect">
                          <a:avLst/>
                        </a:prstGeom>
                        <a:solidFill>
                          <a:srgbClr val="FFFFFF"/>
                        </a:solidFill>
                        <a:ln w="9525">
                          <a:noFill/>
                          <a:miter lim="800000"/>
                          <a:headEnd/>
                          <a:tailEnd/>
                        </a:ln>
                      </wps:spPr>
                      <wps:txbx>
                        <w:txbxContent>
                          <w:p w14:paraId="25B198DF" w14:textId="77777777" w:rsidR="00902AAB" w:rsidRPr="00902AAB" w:rsidRDefault="00902AAB" w:rsidP="00902AAB">
                            <w:pPr>
                              <w:spacing w:after="0"/>
                              <w:rPr>
                                <w:b/>
                                <w:bCs/>
                                <w:sz w:val="24"/>
                                <w:u w:val="single"/>
                              </w:rPr>
                            </w:pPr>
                            <w:r w:rsidRPr="00902AAB">
                              <w:rPr>
                                <w:b/>
                                <w:bCs/>
                                <w:sz w:val="24"/>
                                <w:u w:val="single"/>
                              </w:rPr>
                              <w:t xml:space="preserve">Sending out recruitment letters </w:t>
                            </w:r>
                          </w:p>
                          <w:p w14:paraId="2F0754D6" w14:textId="2B959CEA" w:rsidR="00061F0A" w:rsidRPr="00063D3D" w:rsidRDefault="00061F0A" w:rsidP="00061F0A">
                            <w:pPr>
                              <w:spacing w:after="0"/>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E4E87" id="_x0000_s1033" type="#_x0000_t202" style="position:absolute;margin-left:392.1pt;margin-top:49.2pt;width:199.1pt;height:21.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" stroked="f">
                <v:textbox>
                  <w:txbxContent>
                    <w:p w14:paraId="25B198DF" w14:textId="77777777" w:rsidR="00902AAB" w:rsidRPr="00902AAB" w:rsidRDefault="00902AAB" w:rsidP="00902AAB">
                      <w:pPr>
                        <w:spacing w:after="0"/>
                        <w:rPr>
                          <w:b/>
                          <w:bCs/>
                          <w:sz w:val="24"/>
                          <w:u w:val="single"/>
                        </w:rPr>
                      </w:pPr>
                      <w:r w:rsidRPr="00902AAB">
                        <w:rPr>
                          <w:b/>
                          <w:bCs/>
                          <w:sz w:val="24"/>
                          <w:u w:val="single"/>
                        </w:rPr>
                        <w:t xml:space="preserve">Sending out recruitment letters </w:t>
                      </w:r>
                    </w:p>
                    <w:p w14:paraId="2F0754D6" w14:textId="2B959CEA" w:rsidR="00061F0A" w:rsidRPr="00063D3D" w:rsidRDefault="00061F0A" w:rsidP="00061F0A">
                      <w:pPr>
                        <w:spacing w:after="0"/>
                        <w:rPr>
                          <w:u w:val="single"/>
                        </w:rPr>
                      </w:pPr>
                    </w:p>
                  </w:txbxContent>
                </v:textbox>
                <w10:wrap type="square"/>
              </v:shape>
            </w:pict>
          </mc:Fallback>
        </mc:AlternateContent>
      </w:r>
      <w:r>
        <w:rPr>
          <w:rFonts w:ascii="Calibri" w:hAnsi="Calibri" w:cs="Calibri"/>
          <w:color w:val="212121"/>
        </w:rPr>
        <w:t xml:space="preserve">PRP </w:t>
      </w:r>
      <w:r w:rsidRPr="00E42BBC">
        <w:rPr>
          <w:rFonts w:ascii="Calibri" w:hAnsi="Calibri" w:cs="Calibri"/>
          <w:b/>
          <w:bCs/>
          <w:i/>
          <w:iCs/>
          <w:color w:val="212121"/>
        </w:rPr>
        <w:t>requires</w:t>
      </w:r>
      <w:r>
        <w:rPr>
          <w:rFonts w:ascii="Calibri" w:hAnsi="Calibri" w:cs="Calibri"/>
          <w:color w:val="212121"/>
        </w:rPr>
        <w:t xml:space="preserve"> including paper letters in outreach efforts to ensure equitable participation in research. We recommend that 10% of your EHR Recruitment outreach be by paper letter</w:t>
      </w:r>
      <w:r>
        <w:rPr>
          <w:rFonts w:ascii="Calibri" w:hAnsi="Calibri" w:cs="Calibri"/>
          <w:color w:val="000000"/>
        </w:rPr>
        <w:t xml:space="preserve">. </w:t>
      </w:r>
      <w:r>
        <w:rPr>
          <w:rFonts w:ascii="Calibri" w:hAnsi="Calibri" w:cs="Calibri"/>
          <w:color w:val="000000"/>
        </w:rPr>
        <w:t>Please v</w:t>
      </w:r>
      <w:r w:rsidRPr="00E42BBC">
        <w:rPr>
          <w:rFonts w:ascii="Calibri" w:hAnsi="Calibri" w:cs="Calibri"/>
          <w:color w:val="000000"/>
        </w:rPr>
        <w:t>isit our </w:t>
      </w:r>
      <w:hyperlink r:id="rId33" w:anchor="MyChart-Activation-and-Equitable-Recruitment-Outreach" w:tooltip="https://recruit.ucsf.edu/mychart-recruitment-service-information-portal#MyChart-Activation-and-Equitable-Recruitment-Outreach" w:history="1">
        <w:r w:rsidRPr="00E42BBC">
          <w:rPr>
            <w:rStyle w:val="Hyperlink"/>
            <w:rFonts w:ascii="Calibri" w:hAnsi="Calibri" w:cs="Calibri"/>
            <w:b/>
            <w:bCs/>
          </w:rPr>
          <w:t>MyChart Activation Rates and Equitable Outreach</w:t>
        </w:r>
      </w:hyperlink>
      <w:r w:rsidRPr="00E42BBC">
        <w:rPr>
          <w:rFonts w:ascii="Calibri" w:hAnsi="Calibri" w:cs="Calibri"/>
          <w:b/>
          <w:bCs/>
          <w:color w:val="000000"/>
        </w:rPr>
        <w:t> </w:t>
      </w:r>
      <w:r w:rsidRPr="00E42BBC">
        <w:rPr>
          <w:rFonts w:ascii="Calibri" w:hAnsi="Calibri" w:cs="Calibri"/>
          <w:color w:val="000000"/>
        </w:rPr>
        <w:t>page to read more about MyChart activation rates and why we require studies to send letters in addition to MyChart messages.</w:t>
      </w:r>
    </w:p>
    <w:p w14:paraId="31E6B5D4" w14:textId="53259DAF" w:rsidR="00061F0A" w:rsidRPr="00063D3D" w:rsidRDefault="00061F0A" w:rsidP="00061F0A">
      <w:pPr>
        <w:spacing w:after="0"/>
        <w:rPr>
          <w:u w:val="single"/>
        </w:rPr>
      </w:pPr>
      <w:r w:rsidRPr="00063D3D">
        <w:rPr>
          <w:b/>
          <w:sz w:val="24"/>
          <w:u w:val="single"/>
        </w:rPr>
        <w:t>EHRMa Dashboard</w:t>
      </w:r>
    </w:p>
    <w:p w14:paraId="7ADA5762" w14:textId="04BD0075" w:rsidR="00061F0A" w:rsidRDefault="00637366" w:rsidP="00061F0A">
      <w:pPr>
        <w:pStyle w:val="ListParagraph"/>
      </w:pPr>
      <w:r w:rsidRPr="00637366">
        <w:rPr>
          <w:noProof/>
        </w:rPr>
        <w:drawing>
          <wp:anchor distT="0" distB="0" distL="114300" distR="114300" simplePos="0" relativeHeight="251713536" behindDoc="0" locked="0" layoutInCell="1" allowOverlap="1" wp14:anchorId="4D09EE44" wp14:editId="226A8058">
            <wp:simplePos x="0" y="0"/>
            <wp:positionH relativeFrom="column">
              <wp:posOffset>493301</wp:posOffset>
            </wp:positionH>
            <wp:positionV relativeFrom="paragraph">
              <wp:posOffset>205796</wp:posOffset>
            </wp:positionV>
            <wp:extent cx="2218055" cy="3192145"/>
            <wp:effectExtent l="0" t="0" r="4445" b="0"/>
            <wp:wrapSquare wrapText="bothSides"/>
            <wp:docPr id="87040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0684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18055" cy="3192145"/>
                    </a:xfrm>
                    <a:prstGeom prst="rect">
                      <a:avLst/>
                    </a:prstGeom>
                  </pic:spPr>
                </pic:pic>
              </a:graphicData>
            </a:graphic>
            <wp14:sizeRelH relativeFrom="page">
              <wp14:pctWidth>0</wp14:pctWidth>
            </wp14:sizeRelH>
            <wp14:sizeRelV relativeFrom="page">
              <wp14:pctHeight>0</wp14:pctHeight>
            </wp14:sizeRelV>
          </wp:anchor>
        </w:drawing>
      </w:r>
      <w:r w:rsidR="00061F0A" w:rsidRPr="003B0806">
        <w:rPr>
          <w:noProof/>
        </w:rPr>
        <mc:AlternateContent>
          <mc:Choice Requires="wps">
            <w:drawing>
              <wp:anchor distT="0" distB="0" distL="114300" distR="114300" simplePos="0" relativeHeight="251705344" behindDoc="0" locked="0" layoutInCell="1" allowOverlap="1" wp14:anchorId="4CC55084" wp14:editId="5ECC2B7C">
                <wp:simplePos x="0" y="0"/>
                <wp:positionH relativeFrom="column">
                  <wp:posOffset>5275913</wp:posOffset>
                </wp:positionH>
                <wp:positionV relativeFrom="paragraph">
                  <wp:posOffset>154305</wp:posOffset>
                </wp:positionV>
                <wp:extent cx="3962400" cy="6001385"/>
                <wp:effectExtent l="0" t="0" r="0" b="0"/>
                <wp:wrapNone/>
                <wp:docPr id="1878284371" name="TextBox 16"/>
                <wp:cNvGraphicFramePr/>
                <a:graphic xmlns:a="http://schemas.openxmlformats.org/drawingml/2006/main">
                  <a:graphicData uri="http://schemas.microsoft.com/office/word/2010/wordprocessingShape">
                    <wps:wsp>
                      <wps:cNvSpPr txBox="1"/>
                      <wps:spPr>
                        <a:xfrm>
                          <a:off x="0" y="0"/>
                          <a:ext cx="3962400" cy="6001385"/>
                        </a:xfrm>
                        <a:prstGeom prst="rect">
                          <a:avLst/>
                        </a:prstGeom>
                        <a:noFill/>
                      </wps:spPr>
                      <wps:txbx>
                        <w:txbxContent>
                          <w:p w14:paraId="58452924" w14:textId="77777777" w:rsidR="00637366" w:rsidRPr="00637366" w:rsidRDefault="00637366" w:rsidP="00637366">
                            <w:pPr>
                              <w:rPr>
                                <w:b/>
                                <w:bCs/>
                              </w:rPr>
                            </w:pPr>
                            <w:r w:rsidRPr="00637366">
                              <w:rPr>
                                <w:b/>
                                <w:bCs/>
                              </w:rPr>
                              <w:t xml:space="preserve">1. Update Letter Templates: </w:t>
                            </w:r>
                          </w:p>
                          <w:p w14:paraId="502A970C" w14:textId="4FE9D2B4" w:rsidR="00637366" w:rsidRDefault="00637366" w:rsidP="00637366">
                            <w:r>
                              <w:t>Ensure your study's recruitment letters are up to date by visiting the "Files" section on the lower right-hand side of the platform. Review and update your letter templates as needed.</w:t>
                            </w:r>
                          </w:p>
                          <w:p w14:paraId="0CF1943C" w14:textId="77777777" w:rsidR="00637366" w:rsidRDefault="00637366" w:rsidP="00637366"/>
                          <w:p w14:paraId="0B762EB0" w14:textId="77777777" w:rsidR="00637366" w:rsidRPr="00637366" w:rsidRDefault="00637366" w:rsidP="00637366">
                            <w:pPr>
                              <w:rPr>
                                <w:b/>
                                <w:bCs/>
                              </w:rPr>
                            </w:pPr>
                            <w:r w:rsidRPr="00637366">
                              <w:rPr>
                                <w:b/>
                                <w:bCs/>
                              </w:rPr>
                              <w:t>2. Mailing Schedule and Discounted Postage:</w:t>
                            </w:r>
                          </w:p>
                          <w:p w14:paraId="2AD0725A" w14:textId="3207C5A4" w:rsidR="00637366" w:rsidRDefault="00637366" w:rsidP="00637366">
                            <w:r>
                              <w:t>PRP staff processes mailings twice a month, with letters reaching their destination approximately two weeks after processing. For orders over 200 pieces, you'll qualify for a discounted non-profit postage rate. Check the "</w:t>
                            </w:r>
                            <w:hyperlink r:id="rId35" w:anchor="MyChart-Activation-and-Equitable-Recruitment-Outreach" w:history="1">
                              <w:r w:rsidRPr="00933F0E">
                                <w:rPr>
                                  <w:rStyle w:val="Hyperlink"/>
                                </w:rPr>
                                <w:t>Recruitment Letters Information</w:t>
                              </w:r>
                            </w:hyperlink>
                            <w:r>
                              <w:t>" link on the main page for more details.</w:t>
                            </w:r>
                          </w:p>
                          <w:p w14:paraId="19BFB526" w14:textId="77777777" w:rsidR="00637366" w:rsidRDefault="00637366" w:rsidP="00637366"/>
                          <w:p w14:paraId="72CC3898" w14:textId="77777777" w:rsidR="00637366" w:rsidRDefault="00637366" w:rsidP="00637366">
                            <w:r w:rsidRPr="00637366">
                              <w:rPr>
                                <w:b/>
                                <w:bCs/>
                              </w:rPr>
                              <w:t>3. Multiple Languages:</w:t>
                            </w:r>
                            <w:r>
                              <w:t xml:space="preserve"> </w:t>
                            </w:r>
                          </w:p>
                          <w:p w14:paraId="6A952D19" w14:textId="391EEF39" w:rsidR="00637366" w:rsidRDefault="00637366" w:rsidP="00637366">
                            <w:r>
                              <w:t>When using different templates for letters in multiple languages, contact PRP@ucsf.edu to confirm which templates to use.</w:t>
                            </w:r>
                          </w:p>
                          <w:p w14:paraId="18A6A731" w14:textId="77777777" w:rsidR="00CE79C4" w:rsidRDefault="00CE79C4" w:rsidP="00637366"/>
                          <w:p w14:paraId="3D13CDA9" w14:textId="48743620" w:rsidR="00CE79C4" w:rsidRPr="00CE79C4" w:rsidRDefault="00933F0E" w:rsidP="00637366">
                            <w:pPr>
                              <w:rPr>
                                <w:i/>
                                <w:iCs/>
                              </w:rPr>
                            </w:pPr>
                            <w:r w:rsidRPr="00CE79C4">
                              <w:rPr>
                                <w:i/>
                                <w:iCs/>
                              </w:rPr>
                              <w:t>Note: The accompanying video link</w:t>
                            </w:r>
                            <w:r w:rsidR="00CE79C4">
                              <w:rPr>
                                <w:i/>
                                <w:iCs/>
                              </w:rPr>
                              <w:t xml:space="preserve"> </w:t>
                            </w:r>
                            <w:r w:rsidRPr="00CE79C4">
                              <w:rPr>
                                <w:i/>
                                <w:iCs/>
                              </w:rPr>
                              <w:t>demonstrations</w:t>
                            </w:r>
                            <w:r w:rsidR="00CE79C4">
                              <w:rPr>
                                <w:i/>
                                <w:iCs/>
                              </w:rPr>
                              <w:t xml:space="preserve"> this</w:t>
                            </w:r>
                            <w:r w:rsidRPr="00CE79C4">
                              <w:rPr>
                                <w:i/>
                                <w:iCs/>
                              </w:rPr>
                              <w:t xml:space="preserve"> process in detail.</w:t>
                            </w:r>
                          </w:p>
                          <w:p w14:paraId="658A6C13" w14:textId="2BBDCB20" w:rsidR="00933F0E" w:rsidRPr="00CE79C4" w:rsidRDefault="00000000" w:rsidP="00637366">
                            <w:hyperlink r:id="rId36" w:history="1">
                              <w:r w:rsidR="00CE79C4" w:rsidRPr="00F4704B">
                                <w:rPr>
                                  <w:rStyle w:val="Hyperlink"/>
                                  <w:rFonts w:cstheme="minorHAnsi"/>
                                  <w:spacing w:val="15"/>
                                </w:rPr>
                                <w:t>https://youtu.be/IEbh9b4QUU4</w:t>
                              </w:r>
                            </w:hyperlink>
                          </w:p>
                          <w:p w14:paraId="4B6ADEDD" w14:textId="77777777" w:rsidR="00061F0A" w:rsidRDefault="00061F0A" w:rsidP="00061F0A">
                            <w:pPr>
                              <w:pStyle w:val="NormalWeb"/>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 w14:anchorId="4CC55084" id="_x0000_s1034" type="#_x0000_t202" style="position:absolute;left:0;text-align:left;margin-left:415.45pt;margin-top:12.15pt;width:312pt;height:472.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" filled="f" stroked="f">
                <v:textbox style="mso-fit-shape-to-text:t">
                  <w:txbxContent>
                    <w:p w14:paraId="58452924" w14:textId="77777777" w:rsidR="00637366" w:rsidRPr="00637366" w:rsidRDefault="00637366" w:rsidP="00637366">
                      <w:pPr>
                        <w:rPr>
                          <w:b/>
                          <w:bCs/>
                        </w:rPr>
                      </w:pPr>
                      <w:r w:rsidRPr="00637366">
                        <w:rPr>
                          <w:b/>
                          <w:bCs/>
                        </w:rPr>
                        <w:t xml:space="preserve">1. Update Letter Templates: </w:t>
                      </w:r>
                    </w:p>
                    <w:p w14:paraId="502A970C" w14:textId="4FE9D2B4" w:rsidR="00637366" w:rsidRDefault="00637366" w:rsidP="00637366">
                      <w:r>
                        <w:t>Ensure your study's recruitment letters are up to date by visiting the "Files" section on the lower right-hand side of the platform. Review and update your letter templates as needed.</w:t>
                      </w:r>
                    </w:p>
                    <w:p w14:paraId="0CF1943C" w14:textId="77777777" w:rsidR="00637366" w:rsidRDefault="00637366" w:rsidP="00637366"/>
                    <w:p w14:paraId="0B762EB0" w14:textId="77777777" w:rsidR="00637366" w:rsidRPr="00637366" w:rsidRDefault="00637366" w:rsidP="00637366">
                      <w:pPr>
                        <w:rPr>
                          <w:b/>
                          <w:bCs/>
                        </w:rPr>
                      </w:pPr>
                      <w:r w:rsidRPr="00637366">
                        <w:rPr>
                          <w:b/>
                          <w:bCs/>
                        </w:rPr>
                        <w:t>2. Mailing Schedule and Discounted Postage:</w:t>
                      </w:r>
                    </w:p>
                    <w:p w14:paraId="2AD0725A" w14:textId="3207C5A4" w:rsidR="00637366" w:rsidRDefault="00637366" w:rsidP="00637366">
                      <w:r>
                        <w:t>PRP staff processes mailings twice a month, with letters reaching their destination approximately two weeks after processing. For orders over 200 pieces, you'll qualify for a discounted non-profit postage rate. Check the "</w:t>
                      </w:r>
                      <w:hyperlink r:id="rId37" w:anchor="MyChart-Activation-and-Equitable-Recruitment-Outreach" w:history="1">
                        <w:r w:rsidRPr="00933F0E">
                          <w:rPr>
                            <w:rStyle w:val="Hyperlink"/>
                          </w:rPr>
                          <w:t>Recruitment Letters Information</w:t>
                        </w:r>
                      </w:hyperlink>
                      <w:r>
                        <w:t>" link on the main page for more details.</w:t>
                      </w:r>
                    </w:p>
                    <w:p w14:paraId="19BFB526" w14:textId="77777777" w:rsidR="00637366" w:rsidRDefault="00637366" w:rsidP="00637366"/>
                    <w:p w14:paraId="72CC3898" w14:textId="77777777" w:rsidR="00637366" w:rsidRDefault="00637366" w:rsidP="00637366">
                      <w:r w:rsidRPr="00637366">
                        <w:rPr>
                          <w:b/>
                          <w:bCs/>
                        </w:rPr>
                        <w:t>3. Multiple Languages:</w:t>
                      </w:r>
                      <w:r>
                        <w:t xml:space="preserve"> </w:t>
                      </w:r>
                    </w:p>
                    <w:p w14:paraId="6A952D19" w14:textId="391EEF39" w:rsidR="00637366" w:rsidRDefault="00637366" w:rsidP="00637366">
                      <w:r>
                        <w:t>When using different templates for letters in multiple languages, contact PRP@ucsf.edu to confirm which templates to use.</w:t>
                      </w:r>
                    </w:p>
                    <w:p w14:paraId="18A6A731" w14:textId="77777777" w:rsidR="00CE79C4" w:rsidRDefault="00CE79C4" w:rsidP="00637366"/>
                    <w:p w14:paraId="3D13CDA9" w14:textId="48743620" w:rsidR="00CE79C4" w:rsidRPr="00CE79C4" w:rsidRDefault="00933F0E" w:rsidP="00637366">
                      <w:pPr>
                        <w:rPr>
                          <w:i/>
                          <w:iCs/>
                        </w:rPr>
                      </w:pPr>
                      <w:r w:rsidRPr="00CE79C4">
                        <w:rPr>
                          <w:i/>
                          <w:iCs/>
                        </w:rPr>
                        <w:t>Note: The accompanying video link</w:t>
                      </w:r>
                      <w:r w:rsidR="00CE79C4">
                        <w:rPr>
                          <w:i/>
                          <w:iCs/>
                        </w:rPr>
                        <w:t xml:space="preserve"> </w:t>
                      </w:r>
                      <w:r w:rsidRPr="00CE79C4">
                        <w:rPr>
                          <w:i/>
                          <w:iCs/>
                        </w:rPr>
                        <w:t>demonstrations</w:t>
                      </w:r>
                      <w:r w:rsidR="00CE79C4">
                        <w:rPr>
                          <w:i/>
                          <w:iCs/>
                        </w:rPr>
                        <w:t xml:space="preserve"> this</w:t>
                      </w:r>
                      <w:r w:rsidRPr="00CE79C4">
                        <w:rPr>
                          <w:i/>
                          <w:iCs/>
                        </w:rPr>
                        <w:t xml:space="preserve"> process in detail.</w:t>
                      </w:r>
                    </w:p>
                    <w:p w14:paraId="658A6C13" w14:textId="2BBDCB20" w:rsidR="00933F0E" w:rsidRPr="00CE79C4" w:rsidRDefault="00000000" w:rsidP="00637366">
                      <w:hyperlink r:id="rId38" w:history="1">
                        <w:r w:rsidR="00CE79C4" w:rsidRPr="00F4704B">
                          <w:rPr>
                            <w:rStyle w:val="Hyperlink"/>
                            <w:rFonts w:cstheme="minorHAnsi"/>
                            <w:spacing w:val="15"/>
                          </w:rPr>
                          <w:t>https://youtu.be/IEbh9b4QUU4</w:t>
                        </w:r>
                      </w:hyperlink>
                    </w:p>
                    <w:p w14:paraId="4B6ADEDD" w14:textId="77777777" w:rsidR="00061F0A" w:rsidRDefault="00061F0A" w:rsidP="00061F0A">
                      <w:pPr>
                        <w:pStyle w:val="NormalWeb"/>
                        <w:spacing w:before="0" w:beforeAutospacing="0" w:after="0" w:afterAutospacing="0"/>
                      </w:pPr>
                    </w:p>
                  </w:txbxContent>
                </v:textbox>
              </v:shape>
            </w:pict>
          </mc:Fallback>
        </mc:AlternateContent>
      </w:r>
      <w:r w:rsidR="00061F0A">
        <w:rPr>
          <w:noProof/>
        </w:rPr>
        <mc:AlternateContent>
          <mc:Choice Requires="wps">
            <w:drawing>
              <wp:anchor distT="0" distB="0" distL="114300" distR="114300" simplePos="0" relativeHeight="251704320" behindDoc="0" locked="0" layoutInCell="1" allowOverlap="1" wp14:anchorId="740F4613" wp14:editId="09003F8A">
                <wp:simplePos x="0" y="0"/>
                <wp:positionH relativeFrom="column">
                  <wp:posOffset>4800770</wp:posOffset>
                </wp:positionH>
                <wp:positionV relativeFrom="paragraph">
                  <wp:posOffset>108271</wp:posOffset>
                </wp:positionV>
                <wp:extent cx="4425950" cy="5894174"/>
                <wp:effectExtent l="0" t="0" r="19050" b="11430"/>
                <wp:wrapNone/>
                <wp:docPr id="83314117" name="Rectangle 83314117"/>
                <wp:cNvGraphicFramePr/>
                <a:graphic xmlns:a="http://schemas.openxmlformats.org/drawingml/2006/main">
                  <a:graphicData uri="http://schemas.microsoft.com/office/word/2010/wordprocessingShape">
                    <wps:wsp>
                      <wps:cNvSpPr/>
                      <wps:spPr>
                        <a:xfrm>
                          <a:off x="0" y="0"/>
                          <a:ext cx="4425950" cy="589417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C4084DA" w14:textId="77777777" w:rsidR="00061F0A" w:rsidRDefault="00061F0A" w:rsidP="00061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F4613" id="Rectangle 83314117" o:spid="_x0000_s1035" style="position:absolute;left:0;text-align:left;margin-left:378pt;margin-top:8.55pt;width:348.5pt;height:464.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" filled="f" strokecolor="#1f4d78 [1604]" strokeweight="1pt">
                <v:textbox>
                  <w:txbxContent>
                    <w:p w14:paraId="0C4084DA" w14:textId="77777777" w:rsidR="00061F0A" w:rsidRDefault="00061F0A" w:rsidP="00061F0A">
                      <w:pPr>
                        <w:jc w:val="center"/>
                      </w:pPr>
                    </w:p>
                  </w:txbxContent>
                </v:textbox>
              </v:rect>
            </w:pict>
          </mc:Fallback>
        </mc:AlternateContent>
      </w:r>
      <w:r w:rsidR="00061F0A" w:rsidRPr="003B0806">
        <w:rPr>
          <w:noProof/>
        </w:rPr>
        <mc:AlternateContent>
          <mc:Choice Requires="wps">
            <w:drawing>
              <wp:anchor distT="0" distB="0" distL="114300" distR="114300" simplePos="0" relativeHeight="251706368" behindDoc="0" locked="0" layoutInCell="1" allowOverlap="1" wp14:anchorId="699255B1" wp14:editId="2DEE48DC">
                <wp:simplePos x="0" y="0"/>
                <wp:positionH relativeFrom="column">
                  <wp:posOffset>4502150</wp:posOffset>
                </wp:positionH>
                <wp:positionV relativeFrom="paragraph">
                  <wp:posOffset>8872855</wp:posOffset>
                </wp:positionV>
                <wp:extent cx="409575" cy="368935"/>
                <wp:effectExtent l="0" t="0" r="0" b="0"/>
                <wp:wrapNone/>
                <wp:docPr id="477537532" name="TextBox 34"/>
                <wp:cNvGraphicFramePr/>
                <a:graphic xmlns:a="http://schemas.openxmlformats.org/drawingml/2006/main">
                  <a:graphicData uri="http://schemas.microsoft.com/office/word/2010/wordprocessingShape">
                    <wps:wsp>
                      <wps:cNvSpPr txBox="1"/>
                      <wps:spPr>
                        <a:xfrm>
                          <a:off x="0" y="0"/>
                          <a:ext cx="409575" cy="368935"/>
                        </a:xfrm>
                        <a:prstGeom prst="rect">
                          <a:avLst/>
                        </a:prstGeom>
                        <a:noFill/>
                      </wps:spPr>
                      <wps:txbx>
                        <w:txbxContent>
                          <w:p w14:paraId="74498FCA" w14:textId="77777777" w:rsidR="00061F0A" w:rsidRDefault="00061F0A" w:rsidP="00061F0A">
                            <w:pPr>
                              <w:pStyle w:val="NormalWeb"/>
                              <w:spacing w:before="0" w:beforeAutospacing="0" w:after="0" w:afterAutospacing="0"/>
                            </w:pPr>
                            <w:r>
                              <w:rPr>
                                <w:rFonts w:asciiTheme="minorHAnsi" w:hAnsi="Calibri" w:cstheme="minorBidi"/>
                                <w:color w:val="FF0000"/>
                                <w:kern w:val="24"/>
                                <w:sz w:val="36"/>
                                <w:szCs w:val="36"/>
                              </w:rPr>
                              <w:t>4</w:t>
                            </w:r>
                          </w:p>
                        </w:txbxContent>
                      </wps:txbx>
                      <wps:bodyPr wrap="square" rtlCol="0">
                        <a:spAutoFit/>
                      </wps:bodyPr>
                    </wps:wsp>
                  </a:graphicData>
                </a:graphic>
                <wp14:sizeRelH relativeFrom="margin">
                  <wp14:pctWidth>0</wp14:pctWidth>
                </wp14:sizeRelH>
              </wp:anchor>
            </w:drawing>
          </mc:Choice>
          <mc:Fallback>
            <w:pict>
              <v:shape w14:anchorId="699255B1" id="_x0000_s1036" type="#_x0000_t202" style="position:absolute;left:0;text-align:left;margin-left:354.5pt;margin-top:698.65pt;width:32.25pt;height:29.0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" filled="f" stroked="f">
                <v:textbox style="mso-fit-shape-to-text:t">
                  <w:txbxContent>
                    <w:p w14:paraId="74498FCA" w14:textId="77777777" w:rsidR="00061F0A" w:rsidRDefault="00061F0A" w:rsidP="00061F0A">
                      <w:pPr>
                        <w:pStyle w:val="NormalWeb"/>
                        <w:spacing w:before="0" w:beforeAutospacing="0" w:after="0" w:afterAutospacing="0"/>
                      </w:pPr>
                      <w:r>
                        <w:rPr>
                          <w:rFonts w:asciiTheme="minorHAnsi" w:hAnsi="Calibri" w:cstheme="minorBidi"/>
                          <w:color w:val="FF0000"/>
                          <w:kern w:val="24"/>
                          <w:sz w:val="36"/>
                          <w:szCs w:val="36"/>
                        </w:rPr>
                        <w:t>4</w:t>
                      </w:r>
                    </w:p>
                  </w:txbxContent>
                </v:textbox>
              </v:shape>
            </w:pict>
          </mc:Fallback>
        </mc:AlternateContent>
      </w:r>
      <w:r w:rsidR="00061F0A" w:rsidRPr="003B0806">
        <w:rPr>
          <w:noProof/>
        </w:rPr>
        <mc:AlternateContent>
          <mc:Choice Requires="wps">
            <w:drawing>
              <wp:anchor distT="0" distB="0" distL="114300" distR="114300" simplePos="0" relativeHeight="251707392" behindDoc="0" locked="0" layoutInCell="1" allowOverlap="1" wp14:anchorId="296DE66E" wp14:editId="782DE0E0">
                <wp:simplePos x="0" y="0"/>
                <wp:positionH relativeFrom="column">
                  <wp:posOffset>4488180</wp:posOffset>
                </wp:positionH>
                <wp:positionV relativeFrom="paragraph">
                  <wp:posOffset>8940165</wp:posOffset>
                </wp:positionV>
                <wp:extent cx="317500" cy="301625"/>
                <wp:effectExtent l="0" t="0" r="25400" b="22225"/>
                <wp:wrapNone/>
                <wp:docPr id="135967929" name="Oval 35"/>
                <wp:cNvGraphicFramePr/>
                <a:graphic xmlns:a="http://schemas.openxmlformats.org/drawingml/2006/main">
                  <a:graphicData uri="http://schemas.microsoft.com/office/word/2010/wordprocessingShape">
                    <wps:wsp>
                      <wps:cNvSpPr/>
                      <wps:spPr>
                        <a:xfrm>
                          <a:off x="0" y="0"/>
                          <a:ext cx="317500" cy="30162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2AE7158" id="Oval 35" o:spid="_x0000_s1026" style="position:absolute;margin-left:353.4pt;margin-top:703.95pt;width:25pt;height:23.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" filled="f" strokecolor="red" strokeweight="1pt">
                <v:stroke joinstyle="miter"/>
              </v:oval>
            </w:pict>
          </mc:Fallback>
        </mc:AlternateContent>
      </w:r>
    </w:p>
    <w:p w14:paraId="255754D9" w14:textId="636F18A1" w:rsidR="00061F0A" w:rsidRDefault="00061F0A" w:rsidP="00061F0A">
      <w:pPr>
        <w:spacing w:after="0"/>
      </w:pPr>
    </w:p>
    <w:p w14:paraId="225EC141" w14:textId="2D734B95" w:rsidR="00061F0A" w:rsidRDefault="00061F0A" w:rsidP="00061F0A"/>
    <w:p w14:paraId="2828ABD6" w14:textId="36EE3718" w:rsidR="00061F0A" w:rsidRDefault="00061F0A" w:rsidP="00061F0A"/>
    <w:p w14:paraId="3B5506B0" w14:textId="66A31D34" w:rsidR="00061F0A" w:rsidRDefault="00061F0A" w:rsidP="00061F0A"/>
    <w:p w14:paraId="25184477" w14:textId="0FC3FBE3" w:rsidR="00061F0A" w:rsidRDefault="00061F0A"/>
    <w:p w14:paraId="22D7E3C1" w14:textId="5F390B75" w:rsidR="00061F0A" w:rsidRDefault="00061F0A"/>
    <w:p w14:paraId="099871AE" w14:textId="495E8D68" w:rsidR="00061F0A" w:rsidRDefault="00710882">
      <w:pPr>
        <w:rPr>
          <w:rFonts w:asciiTheme="majorHAnsi" w:eastAsiaTheme="majorEastAsia" w:hAnsiTheme="majorHAnsi" w:cstheme="majorBidi"/>
          <w:color w:val="2E74B5" w:themeColor="accent1" w:themeShade="BF"/>
          <w:sz w:val="32"/>
          <w:szCs w:val="32"/>
        </w:rPr>
      </w:pPr>
      <w:r>
        <w:rPr>
          <w:b/>
          <w:noProof/>
          <w:sz w:val="24"/>
          <w:u w:val="single"/>
        </w:rPr>
        <w:drawing>
          <wp:anchor distT="0" distB="0" distL="114300" distR="114300" simplePos="0" relativeHeight="251747328" behindDoc="1" locked="0" layoutInCell="1" allowOverlap="1" wp14:anchorId="611EFFB7" wp14:editId="4B63B31C">
            <wp:simplePos x="0" y="0"/>
            <wp:positionH relativeFrom="column">
              <wp:posOffset>1031132</wp:posOffset>
            </wp:positionH>
            <wp:positionV relativeFrom="paragraph">
              <wp:posOffset>913455</wp:posOffset>
            </wp:positionV>
            <wp:extent cx="252730" cy="252730"/>
            <wp:effectExtent l="0" t="0" r="0" b="1270"/>
            <wp:wrapTight wrapText="bothSides">
              <wp:wrapPolygon edited="0">
                <wp:start x="4342" y="0"/>
                <wp:lineTo x="1085" y="6513"/>
                <wp:lineTo x="1085" y="14111"/>
                <wp:lineTo x="4342" y="20623"/>
                <wp:lineTo x="16281" y="20623"/>
                <wp:lineTo x="19538" y="14111"/>
                <wp:lineTo x="19538" y="6513"/>
                <wp:lineTo x="16281" y="0"/>
                <wp:lineTo x="4342" y="0"/>
              </wp:wrapPolygon>
            </wp:wrapTight>
            <wp:docPr id="35474240" name="Graphic 354742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77372" name="Graphic 528477372" descr="Badge 1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2730" cy="252730"/>
                    </a:xfrm>
                    <a:prstGeom prst="rect">
                      <a:avLst/>
                    </a:prstGeom>
                  </pic:spPr>
                </pic:pic>
              </a:graphicData>
            </a:graphic>
            <wp14:sizeRelH relativeFrom="page">
              <wp14:pctWidth>0</wp14:pctWidth>
            </wp14:sizeRelH>
            <wp14:sizeRelV relativeFrom="page">
              <wp14:pctHeight>0</wp14:pctHeight>
            </wp14:sizeRelV>
          </wp:anchor>
        </w:drawing>
      </w:r>
      <w:r w:rsidR="00933F0E">
        <w:rPr>
          <w:noProof/>
        </w:rPr>
        <mc:AlternateContent>
          <mc:Choice Requires="wps">
            <w:drawing>
              <wp:anchor distT="0" distB="0" distL="114300" distR="114300" simplePos="0" relativeHeight="251730944" behindDoc="0" locked="0" layoutInCell="1" allowOverlap="1" wp14:anchorId="14E41D77" wp14:editId="229BF398">
                <wp:simplePos x="0" y="0"/>
                <wp:positionH relativeFrom="column">
                  <wp:posOffset>2480310</wp:posOffset>
                </wp:positionH>
                <wp:positionV relativeFrom="paragraph">
                  <wp:posOffset>1107711</wp:posOffset>
                </wp:positionV>
                <wp:extent cx="1215958" cy="272374"/>
                <wp:effectExtent l="0" t="0" r="3810" b="0"/>
                <wp:wrapNone/>
                <wp:docPr id="406085921" name="Right Arrow 1"/>
                <wp:cNvGraphicFramePr/>
                <a:graphic xmlns:a="http://schemas.openxmlformats.org/drawingml/2006/main">
                  <a:graphicData uri="http://schemas.microsoft.com/office/word/2010/wordprocessingShape">
                    <wps:wsp>
                      <wps:cNvSpPr/>
                      <wps:spPr>
                        <a:xfrm rot="10800000">
                          <a:off x="0" y="0"/>
                          <a:ext cx="1215958" cy="272374"/>
                        </a:xfrm>
                        <a:prstGeom prst="right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5B4F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95.3pt;margin-top:87.2pt;width:95.75pt;height:21.45pt;rotation:180;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" adj="19181" fillcolor="red" stroked="f" strokeweight="1pt"/>
            </w:pict>
          </mc:Fallback>
        </mc:AlternateContent>
      </w:r>
      <w:r w:rsidR="00637366" w:rsidRPr="00637366">
        <w:rPr>
          <w:noProof/>
        </w:rPr>
        <w:drawing>
          <wp:anchor distT="0" distB="0" distL="114300" distR="114300" simplePos="0" relativeHeight="251710464" behindDoc="0" locked="0" layoutInCell="1" allowOverlap="1" wp14:anchorId="15BDE241" wp14:editId="3D9AA0CB">
            <wp:simplePos x="0" y="0"/>
            <wp:positionH relativeFrom="column">
              <wp:posOffset>-131389</wp:posOffset>
            </wp:positionH>
            <wp:positionV relativeFrom="paragraph">
              <wp:posOffset>1910501</wp:posOffset>
            </wp:positionV>
            <wp:extent cx="3901440" cy="1896745"/>
            <wp:effectExtent l="0" t="0" r="0" b="0"/>
            <wp:wrapSquare wrapText="bothSides"/>
            <wp:docPr id="661985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85834" name=""/>
                    <pic:cNvPicPr/>
                  </pic:nvPicPr>
                  <pic:blipFill rotWithShape="1">
                    <a:blip r:embed="rId25" cstate="print">
                      <a:extLst>
                        <a:ext uri="{28A0092B-C50C-407E-A947-70E740481C1C}">
                          <a14:useLocalDpi xmlns:a14="http://schemas.microsoft.com/office/drawing/2010/main" val="0"/>
                        </a:ext>
                      </a:extLst>
                    </a:blip>
                    <a:srcRect r="28159"/>
                    <a:stretch/>
                  </pic:blipFill>
                  <pic:spPr bwMode="auto">
                    <a:xfrm>
                      <a:off x="0" y="0"/>
                      <a:ext cx="3901440" cy="189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1F0A">
        <w:br w:type="page"/>
      </w:r>
    </w:p>
    <w:p w14:paraId="66FEFDB1" w14:textId="33637551" w:rsidR="00CD17D3" w:rsidRPr="00CD17D3" w:rsidRDefault="00CD17D3" w:rsidP="00CD17D3">
      <w:pPr>
        <w:pStyle w:val="Heading1"/>
      </w:pPr>
      <w:r>
        <w:lastRenderedPageBreak/>
        <w:t xml:space="preserve">View </w:t>
      </w:r>
      <w:r w:rsidRPr="00CD17D3">
        <w:t>Recruitment</w:t>
      </w:r>
      <w:r>
        <w:t xml:space="preserve"> Responses and F</w:t>
      </w:r>
      <w:r w:rsidRPr="00CD17D3">
        <w:t xml:space="preserve">ollow </w:t>
      </w:r>
      <w:proofErr w:type="gramStart"/>
      <w:r w:rsidRPr="00CD17D3">
        <w:t>up</w:t>
      </w:r>
      <w:proofErr w:type="gramEnd"/>
      <w:r w:rsidRPr="00CD17D3">
        <w:t xml:space="preserve"> </w:t>
      </w:r>
    </w:p>
    <w:p w14:paraId="5F575846" w14:textId="77777777" w:rsidR="00CD17D3" w:rsidRPr="00CD17D3" w:rsidRDefault="00CD17D3" w:rsidP="00CD17D3">
      <w:pPr>
        <w:autoSpaceDE w:val="0"/>
        <w:autoSpaceDN w:val="0"/>
        <w:adjustRightInd w:val="0"/>
        <w:spacing w:after="0" w:line="240" w:lineRule="auto"/>
        <w:rPr>
          <w:rFonts w:ascii="Calibri" w:hAnsi="Calibri" w:cs="Calibri"/>
          <w:color w:val="000000"/>
          <w:sz w:val="23"/>
          <w:szCs w:val="23"/>
        </w:rPr>
      </w:pPr>
      <w:r w:rsidRPr="00CD17D3">
        <w:rPr>
          <w:rFonts w:ascii="Calibri" w:hAnsi="Calibri" w:cs="Calibri"/>
          <w:color w:val="000000"/>
          <w:sz w:val="23"/>
          <w:szCs w:val="23"/>
        </w:rPr>
        <w:t xml:space="preserve">When the patient selects “I’m interested” or “No, </w:t>
      </w:r>
      <w:proofErr w:type="gramStart"/>
      <w:r w:rsidRPr="00CD17D3">
        <w:rPr>
          <w:rFonts w:ascii="Calibri" w:hAnsi="Calibri" w:cs="Calibri"/>
          <w:color w:val="000000"/>
          <w:sz w:val="23"/>
          <w:szCs w:val="23"/>
        </w:rPr>
        <w:t>Thank</w:t>
      </w:r>
      <w:proofErr w:type="gramEnd"/>
      <w:r w:rsidRPr="00CD17D3">
        <w:rPr>
          <w:rFonts w:ascii="Calibri" w:hAnsi="Calibri" w:cs="Calibri"/>
          <w:color w:val="000000"/>
          <w:sz w:val="23"/>
          <w:szCs w:val="23"/>
        </w:rPr>
        <w:t xml:space="preserve"> you” the status of the Research Study is updated respectively. If a patient clicks “I’m interested”, the patient’s response is returned to </w:t>
      </w:r>
      <w:r>
        <w:rPr>
          <w:rFonts w:ascii="Calibri" w:hAnsi="Calibri" w:cs="Calibri"/>
          <w:color w:val="000000"/>
          <w:sz w:val="23"/>
          <w:szCs w:val="23"/>
        </w:rPr>
        <w:t>s</w:t>
      </w:r>
      <w:r w:rsidRPr="00CD17D3">
        <w:rPr>
          <w:rFonts w:ascii="Calibri" w:hAnsi="Calibri" w:cs="Calibri"/>
          <w:color w:val="000000"/>
          <w:sz w:val="23"/>
          <w:szCs w:val="23"/>
        </w:rPr>
        <w:t xml:space="preserve">tudy </w:t>
      </w:r>
      <w:r>
        <w:rPr>
          <w:rFonts w:ascii="Calibri" w:hAnsi="Calibri" w:cs="Calibri"/>
          <w:color w:val="000000"/>
          <w:sz w:val="23"/>
          <w:szCs w:val="23"/>
        </w:rPr>
        <w:t>p</w:t>
      </w:r>
      <w:r w:rsidRPr="00CD17D3">
        <w:rPr>
          <w:rFonts w:ascii="Calibri" w:hAnsi="Calibri" w:cs="Calibri"/>
          <w:color w:val="000000"/>
          <w:sz w:val="23"/>
          <w:szCs w:val="23"/>
        </w:rPr>
        <w:t xml:space="preserve">ersonnel via an </w:t>
      </w:r>
      <w:r>
        <w:rPr>
          <w:rFonts w:ascii="Calibri" w:hAnsi="Calibri" w:cs="Calibri"/>
          <w:color w:val="000000"/>
          <w:sz w:val="23"/>
          <w:szCs w:val="23"/>
        </w:rPr>
        <w:t xml:space="preserve">APeX </w:t>
      </w:r>
      <w:proofErr w:type="spellStart"/>
      <w:r w:rsidRPr="00CD17D3">
        <w:rPr>
          <w:rFonts w:ascii="Calibri" w:hAnsi="Calibri" w:cs="Calibri"/>
          <w:color w:val="000000"/>
          <w:sz w:val="23"/>
          <w:szCs w:val="23"/>
        </w:rPr>
        <w:t>InBasket</w:t>
      </w:r>
      <w:proofErr w:type="spellEnd"/>
      <w:r w:rsidRPr="00CD17D3">
        <w:rPr>
          <w:rFonts w:ascii="Calibri" w:hAnsi="Calibri" w:cs="Calibri"/>
          <w:color w:val="000000"/>
          <w:sz w:val="23"/>
          <w:szCs w:val="23"/>
        </w:rPr>
        <w:t xml:space="preserve"> message. </w:t>
      </w:r>
    </w:p>
    <w:p w14:paraId="34E261A1" w14:textId="77777777" w:rsidR="00CD17D3" w:rsidRPr="00CD17D3" w:rsidRDefault="00CD17D3" w:rsidP="00CD17D3">
      <w:pPr>
        <w:pStyle w:val="ListParagraph"/>
        <w:numPr>
          <w:ilvl w:val="0"/>
          <w:numId w:val="6"/>
        </w:numPr>
        <w:autoSpaceDE w:val="0"/>
        <w:autoSpaceDN w:val="0"/>
        <w:adjustRightInd w:val="0"/>
        <w:spacing w:after="0" w:line="240" w:lineRule="auto"/>
        <w:rPr>
          <w:rFonts w:ascii="Calibri" w:hAnsi="Calibri" w:cs="Calibri"/>
          <w:color w:val="000000"/>
          <w:sz w:val="23"/>
          <w:szCs w:val="23"/>
        </w:rPr>
      </w:pPr>
      <w:r w:rsidRPr="00CD17D3">
        <w:rPr>
          <w:rFonts w:ascii="Calibri" w:hAnsi="Calibri" w:cs="Calibri"/>
          <w:color w:val="000000"/>
          <w:sz w:val="23"/>
          <w:szCs w:val="23"/>
        </w:rPr>
        <w:t xml:space="preserve">Log into </w:t>
      </w:r>
      <w:proofErr w:type="spellStart"/>
      <w:r w:rsidRPr="00CD17D3">
        <w:rPr>
          <w:rFonts w:ascii="Calibri" w:hAnsi="Calibri" w:cs="Calibri"/>
          <w:color w:val="000000"/>
          <w:sz w:val="23"/>
          <w:szCs w:val="23"/>
        </w:rPr>
        <w:t>ApeX</w:t>
      </w:r>
      <w:proofErr w:type="spellEnd"/>
      <w:r w:rsidRPr="00CD17D3">
        <w:rPr>
          <w:rFonts w:ascii="Calibri" w:hAnsi="Calibri" w:cs="Calibri"/>
          <w:color w:val="000000"/>
          <w:sz w:val="23"/>
          <w:szCs w:val="23"/>
        </w:rPr>
        <w:t xml:space="preserve">, select the In Basket workspace. </w:t>
      </w:r>
    </w:p>
    <w:p w14:paraId="6BC81C0D" w14:textId="77777777" w:rsidR="00CD17D3" w:rsidRPr="00CD17D3" w:rsidRDefault="00CD17D3" w:rsidP="00CD17D3">
      <w:pPr>
        <w:pStyle w:val="ListParagraph"/>
        <w:autoSpaceDE w:val="0"/>
        <w:autoSpaceDN w:val="0"/>
        <w:adjustRightInd w:val="0"/>
        <w:spacing w:after="0" w:line="240" w:lineRule="auto"/>
        <w:rPr>
          <w:rFonts w:ascii="Calibri" w:hAnsi="Calibri" w:cs="Calibri"/>
          <w:color w:val="000000"/>
          <w:sz w:val="23"/>
          <w:szCs w:val="23"/>
        </w:rPr>
      </w:pPr>
      <w:r w:rsidRPr="00CD17D3">
        <w:rPr>
          <w:rFonts w:ascii="Calibri" w:hAnsi="Calibri" w:cs="Calibri"/>
          <w:noProof/>
          <w:color w:val="000000"/>
          <w:sz w:val="23"/>
          <w:szCs w:val="23"/>
        </w:rPr>
        <w:drawing>
          <wp:inline distT="0" distB="0" distL="0" distR="0" wp14:anchorId="2C0836DA" wp14:editId="522D2176">
            <wp:extent cx="6775450" cy="14795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75450" cy="1479550"/>
                    </a:xfrm>
                    <a:prstGeom prst="rect">
                      <a:avLst/>
                    </a:prstGeom>
                    <a:noFill/>
                    <a:ln>
                      <a:noFill/>
                    </a:ln>
                  </pic:spPr>
                </pic:pic>
              </a:graphicData>
            </a:graphic>
          </wp:inline>
        </w:drawing>
      </w:r>
    </w:p>
    <w:p w14:paraId="76E91242" w14:textId="77777777" w:rsidR="00CD17D3" w:rsidRPr="00CD17D3" w:rsidRDefault="00CD17D3" w:rsidP="00CD17D3">
      <w:pPr>
        <w:pStyle w:val="ListParagraph"/>
        <w:numPr>
          <w:ilvl w:val="0"/>
          <w:numId w:val="6"/>
        </w:numPr>
        <w:autoSpaceDE w:val="0"/>
        <w:autoSpaceDN w:val="0"/>
        <w:adjustRightInd w:val="0"/>
        <w:spacing w:after="0" w:line="240" w:lineRule="auto"/>
        <w:rPr>
          <w:rFonts w:ascii="Calibri" w:hAnsi="Calibri" w:cs="Calibri"/>
          <w:color w:val="000000"/>
          <w:sz w:val="23"/>
          <w:szCs w:val="23"/>
        </w:rPr>
      </w:pPr>
      <w:r w:rsidRPr="00CD17D3">
        <w:rPr>
          <w:rFonts w:ascii="Calibri" w:hAnsi="Calibri" w:cs="Calibri"/>
          <w:color w:val="000000"/>
          <w:sz w:val="23"/>
          <w:szCs w:val="23"/>
        </w:rPr>
        <w:t xml:space="preserve">Select the message, the message details appear to the right. </w:t>
      </w:r>
    </w:p>
    <w:p w14:paraId="666E71C6" w14:textId="77777777" w:rsidR="00CD17D3" w:rsidRDefault="00CD17D3" w:rsidP="00CD17D3">
      <w:pPr>
        <w:autoSpaceDE w:val="0"/>
        <w:autoSpaceDN w:val="0"/>
        <w:adjustRightInd w:val="0"/>
        <w:spacing w:after="0" w:line="240" w:lineRule="auto"/>
        <w:ind w:left="720" w:firstLine="720"/>
        <w:rPr>
          <w:rFonts w:ascii="Calibri" w:hAnsi="Calibri" w:cs="Calibri"/>
          <w:color w:val="000000"/>
          <w:sz w:val="23"/>
          <w:szCs w:val="23"/>
        </w:rPr>
      </w:pPr>
      <w:r w:rsidRPr="00CD17D3">
        <w:rPr>
          <w:rFonts w:ascii="Calibri" w:hAnsi="Calibri" w:cs="Calibri"/>
          <w:color w:val="000000"/>
          <w:sz w:val="23"/>
          <w:szCs w:val="23"/>
        </w:rPr>
        <w:t xml:space="preserve">• The patient’s decision is noted in the Research Recruitment section. </w:t>
      </w:r>
    </w:p>
    <w:p w14:paraId="360FA640" w14:textId="77777777" w:rsidR="00CD17D3" w:rsidRDefault="00CD17D3" w:rsidP="00CD17D3">
      <w:pPr>
        <w:autoSpaceDE w:val="0"/>
        <w:autoSpaceDN w:val="0"/>
        <w:adjustRightInd w:val="0"/>
        <w:spacing w:after="0" w:line="240" w:lineRule="auto"/>
        <w:ind w:left="720" w:firstLine="720"/>
        <w:rPr>
          <w:rFonts w:ascii="Calibri" w:hAnsi="Calibri" w:cs="Calibri"/>
          <w:color w:val="000000"/>
          <w:sz w:val="23"/>
          <w:szCs w:val="23"/>
        </w:rPr>
      </w:pPr>
    </w:p>
    <w:p w14:paraId="1169BF9E" w14:textId="77777777" w:rsidR="00CD17D3" w:rsidRDefault="00CD17D3" w:rsidP="00CD17D3">
      <w:pPr>
        <w:autoSpaceDE w:val="0"/>
        <w:autoSpaceDN w:val="0"/>
        <w:adjustRightInd w:val="0"/>
        <w:spacing w:after="0" w:line="240" w:lineRule="auto"/>
        <w:ind w:left="720" w:firstLine="720"/>
        <w:rPr>
          <w:rFonts w:ascii="Calibri" w:hAnsi="Calibri" w:cs="Calibri"/>
          <w:color w:val="000000"/>
          <w:sz w:val="23"/>
          <w:szCs w:val="23"/>
        </w:rPr>
      </w:pPr>
      <w:r w:rsidRPr="00CD17D3">
        <w:rPr>
          <w:rFonts w:ascii="Calibri" w:hAnsi="Calibri" w:cs="Calibri"/>
          <w:noProof/>
          <w:color w:val="000000"/>
          <w:sz w:val="23"/>
          <w:szCs w:val="23"/>
        </w:rPr>
        <w:drawing>
          <wp:inline distT="0" distB="0" distL="0" distR="0" wp14:anchorId="286984A9" wp14:editId="7313043C">
            <wp:extent cx="5022850" cy="1447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2850" cy="1447800"/>
                    </a:xfrm>
                    <a:prstGeom prst="rect">
                      <a:avLst/>
                    </a:prstGeom>
                    <a:noFill/>
                    <a:ln>
                      <a:noFill/>
                    </a:ln>
                  </pic:spPr>
                </pic:pic>
              </a:graphicData>
            </a:graphic>
          </wp:inline>
        </w:drawing>
      </w:r>
    </w:p>
    <w:p w14:paraId="20E8C620" w14:textId="77777777" w:rsidR="00CD17D3" w:rsidRDefault="00CD17D3" w:rsidP="00CD17D3">
      <w:pPr>
        <w:autoSpaceDE w:val="0"/>
        <w:autoSpaceDN w:val="0"/>
        <w:adjustRightInd w:val="0"/>
        <w:spacing w:after="0" w:line="240" w:lineRule="auto"/>
        <w:ind w:left="720" w:firstLine="720"/>
        <w:rPr>
          <w:rFonts w:ascii="Calibri" w:hAnsi="Calibri" w:cs="Calibri"/>
          <w:color w:val="000000"/>
          <w:sz w:val="23"/>
          <w:szCs w:val="23"/>
        </w:rPr>
      </w:pPr>
    </w:p>
    <w:p w14:paraId="1D05762B" w14:textId="77777777" w:rsidR="00CD17D3" w:rsidRDefault="00CD17D3" w:rsidP="00CD17D3">
      <w:pPr>
        <w:autoSpaceDE w:val="0"/>
        <w:autoSpaceDN w:val="0"/>
        <w:adjustRightInd w:val="0"/>
        <w:spacing w:after="0" w:line="240" w:lineRule="auto"/>
        <w:ind w:left="720" w:firstLine="720"/>
        <w:rPr>
          <w:rFonts w:ascii="Calibri" w:hAnsi="Calibri" w:cs="Calibri"/>
          <w:color w:val="000000"/>
          <w:sz w:val="23"/>
          <w:szCs w:val="23"/>
        </w:rPr>
      </w:pPr>
    </w:p>
    <w:p w14:paraId="75932077" w14:textId="77777777" w:rsidR="00CD17D3" w:rsidRPr="00CD17D3" w:rsidRDefault="00CD17D3" w:rsidP="00CD17D3">
      <w:pPr>
        <w:pStyle w:val="ListParagraph"/>
        <w:numPr>
          <w:ilvl w:val="0"/>
          <w:numId w:val="6"/>
        </w:numPr>
        <w:autoSpaceDE w:val="0"/>
        <w:autoSpaceDN w:val="0"/>
        <w:adjustRightInd w:val="0"/>
        <w:spacing w:after="0" w:line="240" w:lineRule="auto"/>
        <w:rPr>
          <w:sz w:val="23"/>
          <w:szCs w:val="23"/>
        </w:rPr>
      </w:pPr>
      <w:r w:rsidRPr="00CD17D3">
        <w:rPr>
          <w:sz w:val="23"/>
          <w:szCs w:val="23"/>
        </w:rPr>
        <w:t>Once a patient indicates “I’m Interested”, the study team can respond to the patient as best fits their study workflow.</w:t>
      </w:r>
    </w:p>
    <w:p w14:paraId="2851750F" w14:textId="77777777" w:rsidR="00CD17D3" w:rsidRDefault="00CD17D3" w:rsidP="00CD17D3">
      <w:pPr>
        <w:autoSpaceDE w:val="0"/>
        <w:autoSpaceDN w:val="0"/>
        <w:adjustRightInd w:val="0"/>
        <w:spacing w:after="0" w:line="240" w:lineRule="auto"/>
        <w:rPr>
          <w:b/>
          <w:bCs/>
          <w:color w:val="5D5D5D"/>
          <w:sz w:val="23"/>
          <w:szCs w:val="23"/>
        </w:rPr>
      </w:pPr>
      <w:r w:rsidRPr="00CD17D3">
        <w:rPr>
          <w:b/>
          <w:bCs/>
          <w:noProof/>
          <w:color w:val="5D5D5D"/>
          <w:sz w:val="23"/>
          <w:szCs w:val="23"/>
        </w:rPr>
        <w:drawing>
          <wp:anchor distT="0" distB="0" distL="114300" distR="114300" simplePos="0" relativeHeight="251672576" behindDoc="1" locked="0" layoutInCell="1" allowOverlap="1" wp14:anchorId="3B965E85" wp14:editId="180AB33F">
            <wp:simplePos x="0" y="0"/>
            <wp:positionH relativeFrom="column">
              <wp:posOffset>311785</wp:posOffset>
            </wp:positionH>
            <wp:positionV relativeFrom="paragraph">
              <wp:posOffset>71755</wp:posOffset>
            </wp:positionV>
            <wp:extent cx="732790" cy="723900"/>
            <wp:effectExtent l="0" t="0" r="3810" b="0"/>
            <wp:wrapTight wrapText="bothSides">
              <wp:wrapPolygon edited="0">
                <wp:start x="0" y="0"/>
                <wp:lineTo x="0" y="21221"/>
                <wp:lineTo x="21338" y="21221"/>
                <wp:lineTo x="213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1" r="2923"/>
                    <a:stretch/>
                  </pic:blipFill>
                  <pic:spPr bwMode="auto">
                    <a:xfrm>
                      <a:off x="0" y="0"/>
                      <a:ext cx="732790" cy="72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495CB" w14:textId="77777777" w:rsidR="00CD17D3" w:rsidRDefault="00CD17D3" w:rsidP="00CD17D3">
      <w:pPr>
        <w:autoSpaceDE w:val="0"/>
        <w:autoSpaceDN w:val="0"/>
        <w:adjustRightInd w:val="0"/>
        <w:spacing w:after="0" w:line="240" w:lineRule="auto"/>
        <w:rPr>
          <w:b/>
          <w:bCs/>
          <w:color w:val="5D5D5D"/>
          <w:sz w:val="23"/>
          <w:szCs w:val="23"/>
        </w:rPr>
      </w:pPr>
    </w:p>
    <w:p w14:paraId="42F36250" w14:textId="77777777" w:rsidR="00CD17D3" w:rsidRPr="00B941CD" w:rsidRDefault="00CD17D3" w:rsidP="00B941CD">
      <w:pPr>
        <w:pStyle w:val="ListParagraph"/>
        <w:autoSpaceDE w:val="0"/>
        <w:autoSpaceDN w:val="0"/>
        <w:adjustRightInd w:val="0"/>
        <w:spacing w:after="0" w:line="240" w:lineRule="auto"/>
        <w:rPr>
          <w:sz w:val="23"/>
          <w:szCs w:val="23"/>
        </w:rPr>
      </w:pPr>
      <w:r w:rsidRPr="00B941CD">
        <w:rPr>
          <w:sz w:val="23"/>
          <w:szCs w:val="23"/>
        </w:rPr>
        <w:t xml:space="preserve">NOTE: </w:t>
      </w:r>
      <w:proofErr w:type="spellStart"/>
      <w:r w:rsidRPr="00B941CD">
        <w:rPr>
          <w:sz w:val="23"/>
          <w:szCs w:val="23"/>
        </w:rPr>
        <w:t>Inbasket</w:t>
      </w:r>
      <w:proofErr w:type="spellEnd"/>
      <w:r w:rsidRPr="00B941CD">
        <w:rPr>
          <w:sz w:val="23"/>
          <w:szCs w:val="23"/>
        </w:rPr>
        <w:t xml:space="preserve"> messages are not shared with other team members. Messages sent to you, must be managed by you.</w:t>
      </w:r>
    </w:p>
    <w:p w14:paraId="0E0F818A" w14:textId="77777777" w:rsidR="00CD17D3" w:rsidRPr="00CD17D3" w:rsidRDefault="00CD17D3" w:rsidP="00CD17D3">
      <w:pPr>
        <w:autoSpaceDE w:val="0"/>
        <w:autoSpaceDN w:val="0"/>
        <w:adjustRightInd w:val="0"/>
        <w:spacing w:after="0" w:line="240" w:lineRule="auto"/>
        <w:rPr>
          <w:rFonts w:ascii="Calibri" w:hAnsi="Calibri" w:cs="Calibri"/>
          <w:color w:val="000000"/>
          <w:sz w:val="23"/>
          <w:szCs w:val="23"/>
        </w:rPr>
      </w:pPr>
    </w:p>
    <w:p w14:paraId="03E942E2" w14:textId="77777777" w:rsidR="005A2E32" w:rsidRDefault="005A2E32" w:rsidP="005A2E32"/>
    <w:sectPr w:rsidR="005A2E32" w:rsidSect="00E43EF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701D6"/>
    <w:multiLevelType w:val="multilevel"/>
    <w:tmpl w:val="4ECC5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734E7A"/>
    <w:multiLevelType w:val="hybridMultilevel"/>
    <w:tmpl w:val="A34ABAEE"/>
    <w:lvl w:ilvl="0" w:tplc="CC149840">
      <w:start w:val="1"/>
      <w:numFmt w:val="bullet"/>
      <w:lvlText w:val="•"/>
      <w:lvlJc w:val="left"/>
      <w:pPr>
        <w:tabs>
          <w:tab w:val="num" w:pos="720"/>
        </w:tabs>
        <w:ind w:left="720" w:hanging="360"/>
      </w:pPr>
      <w:rPr>
        <w:rFonts w:ascii="Arial" w:hAnsi="Arial" w:hint="default"/>
      </w:rPr>
    </w:lvl>
    <w:lvl w:ilvl="1" w:tplc="73BC837A" w:tentative="1">
      <w:start w:val="1"/>
      <w:numFmt w:val="bullet"/>
      <w:lvlText w:val="•"/>
      <w:lvlJc w:val="left"/>
      <w:pPr>
        <w:tabs>
          <w:tab w:val="num" w:pos="1440"/>
        </w:tabs>
        <w:ind w:left="1440" w:hanging="360"/>
      </w:pPr>
      <w:rPr>
        <w:rFonts w:ascii="Arial" w:hAnsi="Arial" w:hint="default"/>
      </w:rPr>
    </w:lvl>
    <w:lvl w:ilvl="2" w:tplc="4544A2CE" w:tentative="1">
      <w:start w:val="1"/>
      <w:numFmt w:val="bullet"/>
      <w:lvlText w:val="•"/>
      <w:lvlJc w:val="left"/>
      <w:pPr>
        <w:tabs>
          <w:tab w:val="num" w:pos="2160"/>
        </w:tabs>
        <w:ind w:left="2160" w:hanging="360"/>
      </w:pPr>
      <w:rPr>
        <w:rFonts w:ascii="Arial" w:hAnsi="Arial" w:hint="default"/>
      </w:rPr>
    </w:lvl>
    <w:lvl w:ilvl="3" w:tplc="3D96FD4A" w:tentative="1">
      <w:start w:val="1"/>
      <w:numFmt w:val="bullet"/>
      <w:lvlText w:val="•"/>
      <w:lvlJc w:val="left"/>
      <w:pPr>
        <w:tabs>
          <w:tab w:val="num" w:pos="2880"/>
        </w:tabs>
        <w:ind w:left="2880" w:hanging="360"/>
      </w:pPr>
      <w:rPr>
        <w:rFonts w:ascii="Arial" w:hAnsi="Arial" w:hint="default"/>
      </w:rPr>
    </w:lvl>
    <w:lvl w:ilvl="4" w:tplc="9CC6FF68" w:tentative="1">
      <w:start w:val="1"/>
      <w:numFmt w:val="bullet"/>
      <w:lvlText w:val="•"/>
      <w:lvlJc w:val="left"/>
      <w:pPr>
        <w:tabs>
          <w:tab w:val="num" w:pos="3600"/>
        </w:tabs>
        <w:ind w:left="3600" w:hanging="360"/>
      </w:pPr>
      <w:rPr>
        <w:rFonts w:ascii="Arial" w:hAnsi="Arial" w:hint="default"/>
      </w:rPr>
    </w:lvl>
    <w:lvl w:ilvl="5" w:tplc="BCE656C6" w:tentative="1">
      <w:start w:val="1"/>
      <w:numFmt w:val="bullet"/>
      <w:lvlText w:val="•"/>
      <w:lvlJc w:val="left"/>
      <w:pPr>
        <w:tabs>
          <w:tab w:val="num" w:pos="4320"/>
        </w:tabs>
        <w:ind w:left="4320" w:hanging="360"/>
      </w:pPr>
      <w:rPr>
        <w:rFonts w:ascii="Arial" w:hAnsi="Arial" w:hint="default"/>
      </w:rPr>
    </w:lvl>
    <w:lvl w:ilvl="6" w:tplc="3B3A7202" w:tentative="1">
      <w:start w:val="1"/>
      <w:numFmt w:val="bullet"/>
      <w:lvlText w:val="•"/>
      <w:lvlJc w:val="left"/>
      <w:pPr>
        <w:tabs>
          <w:tab w:val="num" w:pos="5040"/>
        </w:tabs>
        <w:ind w:left="5040" w:hanging="360"/>
      </w:pPr>
      <w:rPr>
        <w:rFonts w:ascii="Arial" w:hAnsi="Arial" w:hint="default"/>
      </w:rPr>
    </w:lvl>
    <w:lvl w:ilvl="7" w:tplc="338E2EEA" w:tentative="1">
      <w:start w:val="1"/>
      <w:numFmt w:val="bullet"/>
      <w:lvlText w:val="•"/>
      <w:lvlJc w:val="left"/>
      <w:pPr>
        <w:tabs>
          <w:tab w:val="num" w:pos="5760"/>
        </w:tabs>
        <w:ind w:left="5760" w:hanging="360"/>
      </w:pPr>
      <w:rPr>
        <w:rFonts w:ascii="Arial" w:hAnsi="Arial" w:hint="default"/>
      </w:rPr>
    </w:lvl>
    <w:lvl w:ilvl="8" w:tplc="51AC9F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C80EE6"/>
    <w:multiLevelType w:val="hybridMultilevel"/>
    <w:tmpl w:val="676CF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A93048"/>
    <w:multiLevelType w:val="multilevel"/>
    <w:tmpl w:val="06983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DD289F"/>
    <w:multiLevelType w:val="hybridMultilevel"/>
    <w:tmpl w:val="A436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2647E3"/>
    <w:multiLevelType w:val="hybridMultilevel"/>
    <w:tmpl w:val="5156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934BE9"/>
    <w:multiLevelType w:val="hybridMultilevel"/>
    <w:tmpl w:val="D83037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8C566D"/>
    <w:multiLevelType w:val="hybridMultilevel"/>
    <w:tmpl w:val="AA2C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191413"/>
    <w:multiLevelType w:val="hybridMultilevel"/>
    <w:tmpl w:val="7DDE4E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8630135">
    <w:abstractNumId w:val="8"/>
  </w:num>
  <w:num w:numId="2" w16cid:durableId="848368577">
    <w:abstractNumId w:val="0"/>
  </w:num>
  <w:num w:numId="3" w16cid:durableId="1763408418">
    <w:abstractNumId w:val="3"/>
  </w:num>
  <w:num w:numId="4" w16cid:durableId="585307936">
    <w:abstractNumId w:val="5"/>
  </w:num>
  <w:num w:numId="5" w16cid:durableId="498350241">
    <w:abstractNumId w:val="1"/>
  </w:num>
  <w:num w:numId="6" w16cid:durableId="1970473510">
    <w:abstractNumId w:val="6"/>
  </w:num>
  <w:num w:numId="7" w16cid:durableId="730468408">
    <w:abstractNumId w:val="7"/>
  </w:num>
  <w:num w:numId="8" w16cid:durableId="898252465">
    <w:abstractNumId w:val="4"/>
  </w:num>
  <w:num w:numId="9" w16cid:durableId="9003630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8B"/>
    <w:rsid w:val="00014719"/>
    <w:rsid w:val="00061F0A"/>
    <w:rsid w:val="00063D3D"/>
    <w:rsid w:val="000A2006"/>
    <w:rsid w:val="000F0765"/>
    <w:rsid w:val="0018579A"/>
    <w:rsid w:val="002544A5"/>
    <w:rsid w:val="002556C6"/>
    <w:rsid w:val="002B31C8"/>
    <w:rsid w:val="002E0534"/>
    <w:rsid w:val="00317FE8"/>
    <w:rsid w:val="003B0806"/>
    <w:rsid w:val="00494826"/>
    <w:rsid w:val="005549C3"/>
    <w:rsid w:val="00584873"/>
    <w:rsid w:val="005A0203"/>
    <w:rsid w:val="005A2E32"/>
    <w:rsid w:val="00637366"/>
    <w:rsid w:val="00660377"/>
    <w:rsid w:val="00664EDE"/>
    <w:rsid w:val="006E7CF8"/>
    <w:rsid w:val="00710882"/>
    <w:rsid w:val="00765557"/>
    <w:rsid w:val="007D6DAB"/>
    <w:rsid w:val="00874BE7"/>
    <w:rsid w:val="008B3DEC"/>
    <w:rsid w:val="008D719E"/>
    <w:rsid w:val="00902AAB"/>
    <w:rsid w:val="00933F0E"/>
    <w:rsid w:val="009C058B"/>
    <w:rsid w:val="00B1499B"/>
    <w:rsid w:val="00B15598"/>
    <w:rsid w:val="00B23BAF"/>
    <w:rsid w:val="00B44111"/>
    <w:rsid w:val="00B45B01"/>
    <w:rsid w:val="00B818E3"/>
    <w:rsid w:val="00B941CD"/>
    <w:rsid w:val="00BA1266"/>
    <w:rsid w:val="00BB6D16"/>
    <w:rsid w:val="00C207E8"/>
    <w:rsid w:val="00CB5E3B"/>
    <w:rsid w:val="00CD17D3"/>
    <w:rsid w:val="00CE39F0"/>
    <w:rsid w:val="00CE79C4"/>
    <w:rsid w:val="00E404AF"/>
    <w:rsid w:val="00E42BBC"/>
    <w:rsid w:val="00E43EFA"/>
    <w:rsid w:val="00E628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3D4C"/>
  <w15:chartTrackingRefBased/>
  <w15:docId w15:val="{7C94480D-658D-4508-AD18-5B83B8107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C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2E32"/>
    <w:pPr>
      <w:ind w:left="720"/>
      <w:contextualSpacing/>
    </w:pPr>
  </w:style>
  <w:style w:type="character" w:styleId="Hyperlink">
    <w:name w:val="Hyperlink"/>
    <w:basedOn w:val="DefaultParagraphFont"/>
    <w:uiPriority w:val="99"/>
    <w:unhideWhenUsed/>
    <w:rsid w:val="008D719E"/>
    <w:rPr>
      <w:color w:val="0000FF"/>
      <w:u w:val="single"/>
    </w:rPr>
  </w:style>
  <w:style w:type="paragraph" w:styleId="NormalWeb">
    <w:name w:val="Normal (Web)"/>
    <w:basedOn w:val="Normal"/>
    <w:uiPriority w:val="99"/>
    <w:semiHidden/>
    <w:unhideWhenUsed/>
    <w:rsid w:val="003B0806"/>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B08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0806"/>
    <w:rPr>
      <w:rFonts w:ascii="Segoe UI" w:hAnsi="Segoe UI" w:cs="Segoe UI"/>
      <w:sz w:val="18"/>
      <w:szCs w:val="18"/>
    </w:rPr>
  </w:style>
  <w:style w:type="paragraph" w:customStyle="1" w:styleId="Default">
    <w:name w:val="Default"/>
    <w:rsid w:val="006E7CF8"/>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E7CF8"/>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CD17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7D3"/>
    <w:rPr>
      <w:rFonts w:asciiTheme="majorHAnsi" w:eastAsiaTheme="majorEastAsia" w:hAnsiTheme="majorHAnsi" w:cstheme="majorBidi"/>
      <w:spacing w:val="-10"/>
      <w:kern w:val="28"/>
      <w:sz w:val="56"/>
      <w:szCs w:val="56"/>
    </w:rPr>
  </w:style>
  <w:style w:type="paragraph" w:styleId="Revision">
    <w:name w:val="Revision"/>
    <w:hidden/>
    <w:uiPriority w:val="99"/>
    <w:semiHidden/>
    <w:rsid w:val="00874BE7"/>
    <w:pPr>
      <w:spacing w:after="0" w:line="240" w:lineRule="auto"/>
    </w:pPr>
  </w:style>
  <w:style w:type="character" w:styleId="CommentReference">
    <w:name w:val="annotation reference"/>
    <w:basedOn w:val="DefaultParagraphFont"/>
    <w:uiPriority w:val="99"/>
    <w:semiHidden/>
    <w:unhideWhenUsed/>
    <w:rsid w:val="005549C3"/>
    <w:rPr>
      <w:sz w:val="16"/>
      <w:szCs w:val="16"/>
    </w:rPr>
  </w:style>
  <w:style w:type="paragraph" w:styleId="CommentText">
    <w:name w:val="annotation text"/>
    <w:basedOn w:val="Normal"/>
    <w:link w:val="CommentTextChar"/>
    <w:uiPriority w:val="99"/>
    <w:semiHidden/>
    <w:unhideWhenUsed/>
    <w:rsid w:val="005549C3"/>
    <w:pPr>
      <w:spacing w:line="240" w:lineRule="auto"/>
    </w:pPr>
    <w:rPr>
      <w:sz w:val="20"/>
      <w:szCs w:val="20"/>
    </w:rPr>
  </w:style>
  <w:style w:type="character" w:customStyle="1" w:styleId="CommentTextChar">
    <w:name w:val="Comment Text Char"/>
    <w:basedOn w:val="DefaultParagraphFont"/>
    <w:link w:val="CommentText"/>
    <w:uiPriority w:val="99"/>
    <w:semiHidden/>
    <w:rsid w:val="005549C3"/>
    <w:rPr>
      <w:sz w:val="20"/>
      <w:szCs w:val="20"/>
    </w:rPr>
  </w:style>
  <w:style w:type="paragraph" w:styleId="CommentSubject">
    <w:name w:val="annotation subject"/>
    <w:basedOn w:val="CommentText"/>
    <w:next w:val="CommentText"/>
    <w:link w:val="CommentSubjectChar"/>
    <w:uiPriority w:val="99"/>
    <w:semiHidden/>
    <w:unhideWhenUsed/>
    <w:rsid w:val="005549C3"/>
    <w:rPr>
      <w:b/>
      <w:bCs/>
    </w:rPr>
  </w:style>
  <w:style w:type="character" w:customStyle="1" w:styleId="CommentSubjectChar">
    <w:name w:val="Comment Subject Char"/>
    <w:basedOn w:val="CommentTextChar"/>
    <w:link w:val="CommentSubject"/>
    <w:uiPriority w:val="99"/>
    <w:semiHidden/>
    <w:rsid w:val="005549C3"/>
    <w:rPr>
      <w:b/>
      <w:bCs/>
      <w:sz w:val="20"/>
      <w:szCs w:val="20"/>
    </w:rPr>
  </w:style>
  <w:style w:type="character" w:styleId="FollowedHyperlink">
    <w:name w:val="FollowedHyperlink"/>
    <w:basedOn w:val="DefaultParagraphFont"/>
    <w:uiPriority w:val="99"/>
    <w:semiHidden/>
    <w:unhideWhenUsed/>
    <w:rsid w:val="00B44111"/>
    <w:rPr>
      <w:color w:val="954F72" w:themeColor="followedHyperlink"/>
      <w:u w:val="single"/>
    </w:rPr>
  </w:style>
  <w:style w:type="character" w:styleId="UnresolvedMention">
    <w:name w:val="Unresolved Mention"/>
    <w:basedOn w:val="DefaultParagraphFont"/>
    <w:uiPriority w:val="99"/>
    <w:semiHidden/>
    <w:unhideWhenUsed/>
    <w:rsid w:val="00BA1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928779">
      <w:bodyDiv w:val="1"/>
      <w:marLeft w:val="0"/>
      <w:marRight w:val="0"/>
      <w:marTop w:val="0"/>
      <w:marBottom w:val="0"/>
      <w:divBdr>
        <w:top w:val="none" w:sz="0" w:space="0" w:color="auto"/>
        <w:left w:val="none" w:sz="0" w:space="0" w:color="auto"/>
        <w:bottom w:val="none" w:sz="0" w:space="0" w:color="auto"/>
        <w:right w:val="none" w:sz="0" w:space="0" w:color="auto"/>
      </w:divBdr>
      <w:divsChild>
        <w:div w:id="126550633">
          <w:marLeft w:val="225"/>
          <w:marRight w:val="0"/>
          <w:marTop w:val="0"/>
          <w:marBottom w:val="0"/>
          <w:divBdr>
            <w:top w:val="none" w:sz="0" w:space="0" w:color="auto"/>
            <w:left w:val="none" w:sz="0" w:space="0" w:color="auto"/>
            <w:bottom w:val="none" w:sz="0" w:space="0" w:color="auto"/>
            <w:right w:val="none" w:sz="0" w:space="0" w:color="auto"/>
          </w:divBdr>
          <w:divsChild>
            <w:div w:id="1690719935">
              <w:marLeft w:val="0"/>
              <w:marRight w:val="0"/>
              <w:marTop w:val="0"/>
              <w:marBottom w:val="0"/>
              <w:divBdr>
                <w:top w:val="none" w:sz="0" w:space="0" w:color="auto"/>
                <w:left w:val="none" w:sz="0" w:space="0" w:color="auto"/>
                <w:bottom w:val="none" w:sz="0" w:space="0" w:color="auto"/>
                <w:right w:val="none" w:sz="0" w:space="0" w:color="auto"/>
              </w:divBdr>
            </w:div>
          </w:divsChild>
        </w:div>
        <w:div w:id="2088502189">
          <w:marLeft w:val="0"/>
          <w:marRight w:val="0"/>
          <w:marTop w:val="0"/>
          <w:marBottom w:val="0"/>
          <w:divBdr>
            <w:top w:val="none" w:sz="0" w:space="0" w:color="auto"/>
            <w:left w:val="none" w:sz="0" w:space="0" w:color="auto"/>
            <w:bottom w:val="none" w:sz="0" w:space="0" w:color="auto"/>
            <w:right w:val="none" w:sz="0" w:space="0" w:color="auto"/>
          </w:divBdr>
        </w:div>
      </w:divsChild>
    </w:div>
    <w:div w:id="724723224">
      <w:bodyDiv w:val="1"/>
      <w:marLeft w:val="0"/>
      <w:marRight w:val="0"/>
      <w:marTop w:val="0"/>
      <w:marBottom w:val="0"/>
      <w:divBdr>
        <w:top w:val="none" w:sz="0" w:space="0" w:color="auto"/>
        <w:left w:val="none" w:sz="0" w:space="0" w:color="auto"/>
        <w:bottom w:val="none" w:sz="0" w:space="0" w:color="auto"/>
        <w:right w:val="none" w:sz="0" w:space="0" w:color="auto"/>
      </w:divBdr>
    </w:div>
    <w:div w:id="1518079901">
      <w:bodyDiv w:val="1"/>
      <w:marLeft w:val="0"/>
      <w:marRight w:val="0"/>
      <w:marTop w:val="0"/>
      <w:marBottom w:val="0"/>
      <w:divBdr>
        <w:top w:val="none" w:sz="0" w:space="0" w:color="auto"/>
        <w:left w:val="none" w:sz="0" w:space="0" w:color="auto"/>
        <w:bottom w:val="none" w:sz="0" w:space="0" w:color="auto"/>
        <w:right w:val="none" w:sz="0" w:space="0" w:color="auto"/>
      </w:divBdr>
      <w:divsChild>
        <w:div w:id="854197862">
          <w:marLeft w:val="225"/>
          <w:marRight w:val="0"/>
          <w:marTop w:val="0"/>
          <w:marBottom w:val="0"/>
          <w:divBdr>
            <w:top w:val="none" w:sz="0" w:space="0" w:color="auto"/>
            <w:left w:val="none" w:sz="0" w:space="0" w:color="auto"/>
            <w:bottom w:val="none" w:sz="0" w:space="0" w:color="auto"/>
            <w:right w:val="none" w:sz="0" w:space="0" w:color="auto"/>
          </w:divBdr>
          <w:divsChild>
            <w:div w:id="1467506482">
              <w:marLeft w:val="0"/>
              <w:marRight w:val="0"/>
              <w:marTop w:val="0"/>
              <w:marBottom w:val="0"/>
              <w:divBdr>
                <w:top w:val="none" w:sz="0" w:space="0" w:color="auto"/>
                <w:left w:val="none" w:sz="0" w:space="0" w:color="auto"/>
                <w:bottom w:val="none" w:sz="0" w:space="0" w:color="auto"/>
                <w:right w:val="none" w:sz="0" w:space="0" w:color="auto"/>
              </w:divBdr>
            </w:div>
          </w:divsChild>
        </w:div>
        <w:div w:id="177744631">
          <w:marLeft w:val="0"/>
          <w:marRight w:val="0"/>
          <w:marTop w:val="0"/>
          <w:marBottom w:val="0"/>
          <w:divBdr>
            <w:top w:val="none" w:sz="0" w:space="0" w:color="auto"/>
            <w:left w:val="none" w:sz="0" w:space="0" w:color="auto"/>
            <w:bottom w:val="none" w:sz="0" w:space="0" w:color="auto"/>
            <w:right w:val="none" w:sz="0" w:space="0" w:color="auto"/>
          </w:divBdr>
        </w:div>
      </w:divsChild>
    </w:div>
    <w:div w:id="155831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png"/><Relationship Id="rId39" Type="http://schemas.openxmlformats.org/officeDocument/2006/relationships/image" Target="media/image22.emf"/><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9.png"/><Relationship Id="rId41" Type="http://schemas.openxmlformats.org/officeDocument/2006/relationships/image" Target="media/image24.emf"/><Relationship Id="rId1" Type="http://schemas.openxmlformats.org/officeDocument/2006/relationships/numbering" Target="numbering.xml"/><Relationship Id="rId6" Type="http://schemas.openxmlformats.org/officeDocument/2006/relationships/hyperlink" Target="https://medctr-ucsf.lightning.force.com" TargetMode="External"/><Relationship Id="rId11" Type="http://schemas.openxmlformats.org/officeDocument/2006/relationships/hyperlink" Target="https://recruit.ucsf.edu/mychart-recruitment-service-information-portal" TargetMode="External"/><Relationship Id="rId24" Type="http://schemas.openxmlformats.org/officeDocument/2006/relationships/image" Target="media/image14.svg"/><Relationship Id="rId32" Type="http://schemas.openxmlformats.org/officeDocument/2006/relationships/hyperlink" Target="https://www.youtube.com/watch?v=yX2hdjrmRlw" TargetMode="External"/><Relationship Id="rId37" Type="http://schemas.openxmlformats.org/officeDocument/2006/relationships/hyperlink" Target="https://recruit.ucsf.edu/mychart-recruitment-service-information-portal" TargetMode="External"/><Relationship Id="rId40" Type="http://schemas.openxmlformats.org/officeDocument/2006/relationships/image" Target="media/image23.emf"/><Relationship Id="rId5" Type="http://schemas.openxmlformats.org/officeDocument/2006/relationships/hyperlink" Target="https://recruit.ucsf.edu/mychart-recruitment-service-information-portal"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youtu.be/IEbh9b4QUU4" TargetMode="External"/><Relationship Id="rId10" Type="http://schemas.openxmlformats.org/officeDocument/2006/relationships/hyperlink" Target="https://youtu.be/yX2hdjrmRlw" TargetMode="External"/><Relationship Id="rId19" Type="http://schemas.openxmlformats.org/officeDocument/2006/relationships/image" Target="media/image9.png"/><Relationship Id="rId31" Type="http://schemas.openxmlformats.org/officeDocument/2006/relationships/hyperlink" Target="https://www.youtube.com/watch?v=yX2hdjrmRlw" TargetMode="External"/><Relationship Id="rId4" Type="http://schemas.openxmlformats.org/officeDocument/2006/relationships/webSettings" Target="webSettings.xml"/><Relationship Id="rId9" Type="http://schemas.openxmlformats.org/officeDocument/2006/relationships/hyperlink" Target="https://recruit.ucsf.edu/mychart-recruitment-service-information-portal" TargetMode="Externa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recruit.ucsf.edu/mychart-recruitment-service-information-portal"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youtu.be/yX2hdjrmRlw"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recruit.ucsf.edu/mychart-recruitment-service-information-portal" TargetMode="External"/><Relationship Id="rId38" Type="http://schemas.openxmlformats.org/officeDocument/2006/relationships/hyperlink" Target="https://youtu.be/IEbh9b4QUU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5</Pages>
  <Words>452</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UCSF</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Belinski, Molly</dc:creator>
  <cp:keywords/>
  <dc:description/>
  <cp:lastModifiedBy>Gebrezghi, Ruth</cp:lastModifiedBy>
  <cp:revision>9</cp:revision>
  <dcterms:created xsi:type="dcterms:W3CDTF">2023-07-05T16:38:00Z</dcterms:created>
  <dcterms:modified xsi:type="dcterms:W3CDTF">2023-09-13T23:24:00Z</dcterms:modified>
</cp:coreProperties>
</file>